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6D0" w:rsidRDefault="008B76D0" w:rsidP="008B76D0">
      <w:pPr>
        <w:widowControl/>
        <w:shd w:val="clear" w:color="auto" w:fill="FFFFFF"/>
        <w:jc w:val="center"/>
        <w:rPr>
          <w:rFonts w:ascii="微软雅黑" w:eastAsia="微软雅黑" w:hAnsi="微软雅黑" w:cs="微软雅黑" w:hint="eastAsia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44"/>
          <w:szCs w:val="44"/>
          <w:shd w:val="clear" w:color="auto" w:fill="FFFFFF"/>
          <w:lang/>
        </w:rPr>
        <w:t>2017年江汉区一般公共预算转移支付执行情况说明</w:t>
      </w:r>
    </w:p>
    <w:p w:rsidR="008B76D0" w:rsidRDefault="008B76D0" w:rsidP="008B76D0">
      <w:pPr>
        <w:pStyle w:val="a3"/>
        <w:widowControl/>
        <w:spacing w:before="0" w:beforeAutospacing="0" w:after="0" w:afterAutospacing="0"/>
        <w:ind w:firstLine="560"/>
        <w:jc w:val="both"/>
      </w:pPr>
      <w:r>
        <w:rPr>
          <w:rFonts w:ascii="微软雅黑" w:eastAsia="微软雅黑" w:hAnsi="微软雅黑" w:cs="微软雅黑" w:hint="eastAsia"/>
          <w:color w:val="000000"/>
          <w:sz w:val="28"/>
          <w:szCs w:val="28"/>
          <w:shd w:val="clear" w:color="auto" w:fill="FFFFFF"/>
        </w:rPr>
        <w:t> </w:t>
      </w:r>
    </w:p>
    <w:p w:rsidR="008B76D0" w:rsidRDefault="008B76D0" w:rsidP="008B76D0">
      <w:pPr>
        <w:pStyle w:val="a3"/>
        <w:widowControl/>
        <w:spacing w:before="0" w:beforeAutospacing="0" w:after="0" w:afterAutospacing="0"/>
        <w:ind w:firstLine="560"/>
        <w:jc w:val="both"/>
      </w:pPr>
      <w:r>
        <w:rPr>
          <w:rFonts w:ascii="微软雅黑" w:eastAsia="微软雅黑" w:hAnsi="微软雅黑" w:cs="微软雅黑" w:hint="eastAsia"/>
          <w:color w:val="000000"/>
          <w:sz w:val="28"/>
          <w:szCs w:val="28"/>
          <w:shd w:val="clear" w:color="auto" w:fill="FFFFFF"/>
        </w:rPr>
        <w:t>江汉区2017年一般公共预算税收返还和转移支付收入决算数为167,686万元，其中返还性收入及一般性转移支付收入决算数为1</w:t>
      </w:r>
      <w:r w:rsidR="00484BF9">
        <w:rPr>
          <w:rFonts w:ascii="微软雅黑" w:eastAsia="微软雅黑" w:hAnsi="微软雅黑" w:cs="微软雅黑" w:hint="eastAsia"/>
          <w:color w:val="000000"/>
          <w:sz w:val="28"/>
          <w:szCs w:val="28"/>
          <w:shd w:val="clear" w:color="auto" w:fill="FFFFFF"/>
        </w:rPr>
        <w:t>22，937</w:t>
      </w:r>
      <w:r>
        <w:rPr>
          <w:rFonts w:ascii="微软雅黑" w:eastAsia="微软雅黑" w:hAnsi="微软雅黑" w:cs="微软雅黑" w:hint="eastAsia"/>
          <w:color w:val="000000"/>
          <w:sz w:val="28"/>
          <w:szCs w:val="28"/>
          <w:shd w:val="clear" w:color="auto" w:fill="FFFFFF"/>
        </w:rPr>
        <w:t>万元，专项转移支付收入决算数为44，749万元，</w:t>
      </w:r>
    </w:p>
    <w:p w:rsidR="008B76D0" w:rsidRDefault="008B76D0" w:rsidP="008B76D0">
      <w:pPr>
        <w:pStyle w:val="a3"/>
        <w:widowControl/>
        <w:spacing w:before="0" w:beforeAutospacing="0" w:after="0" w:afterAutospacing="0"/>
        <w:ind w:firstLine="560"/>
        <w:jc w:val="both"/>
      </w:pPr>
      <w:r>
        <w:rPr>
          <w:rFonts w:ascii="微软雅黑" w:eastAsia="微软雅黑" w:hAnsi="微软雅黑" w:cs="微软雅黑" w:hint="eastAsia"/>
          <w:color w:val="000000"/>
          <w:sz w:val="28"/>
          <w:szCs w:val="28"/>
          <w:shd w:val="clear" w:color="auto" w:fill="FFFFFF"/>
        </w:rPr>
        <w:t>我区2018年上解上级支出决算数为</w:t>
      </w:r>
      <w:r w:rsidR="00484BF9">
        <w:rPr>
          <w:rFonts w:ascii="微软雅黑" w:eastAsia="微软雅黑" w:hAnsi="微软雅黑" w:cs="微软雅黑" w:hint="eastAsia"/>
          <w:color w:val="000000"/>
          <w:sz w:val="28"/>
          <w:szCs w:val="28"/>
          <w:shd w:val="clear" w:color="auto" w:fill="FFFFFF"/>
        </w:rPr>
        <w:t>773</w:t>
      </w:r>
      <w:r>
        <w:rPr>
          <w:rFonts w:ascii="微软雅黑" w:eastAsia="微软雅黑" w:hAnsi="微软雅黑" w:cs="微软雅黑" w:hint="eastAsia"/>
          <w:color w:val="000000"/>
          <w:sz w:val="28"/>
          <w:szCs w:val="28"/>
          <w:shd w:val="clear" w:color="auto" w:fill="FFFFFF"/>
        </w:rPr>
        <w:t>,</w:t>
      </w:r>
      <w:r w:rsidR="00484BF9">
        <w:rPr>
          <w:rFonts w:ascii="微软雅黑" w:eastAsia="微软雅黑" w:hAnsi="微软雅黑" w:cs="微软雅黑" w:hint="eastAsia"/>
          <w:color w:val="000000"/>
          <w:sz w:val="28"/>
          <w:szCs w:val="28"/>
          <w:shd w:val="clear" w:color="auto" w:fill="FFFFFF"/>
        </w:rPr>
        <w:t>975</w:t>
      </w:r>
      <w:r>
        <w:rPr>
          <w:rFonts w:ascii="微软雅黑" w:eastAsia="微软雅黑" w:hAnsi="微软雅黑" w:cs="微软雅黑" w:hint="eastAsia"/>
          <w:color w:val="000000"/>
          <w:sz w:val="28"/>
          <w:szCs w:val="28"/>
          <w:shd w:val="clear" w:color="auto" w:fill="FFFFFF"/>
        </w:rPr>
        <w:t>万元，其中体制上解决算数为</w:t>
      </w:r>
      <w:r w:rsidR="00484BF9">
        <w:rPr>
          <w:rFonts w:ascii="微软雅黑" w:eastAsia="微软雅黑" w:hAnsi="微软雅黑" w:cs="微软雅黑" w:hint="eastAsia"/>
          <w:color w:val="000000"/>
          <w:sz w:val="28"/>
          <w:szCs w:val="28"/>
          <w:shd w:val="clear" w:color="auto" w:fill="FFFFFF"/>
        </w:rPr>
        <w:t>170</w:t>
      </w:r>
      <w:r>
        <w:rPr>
          <w:rFonts w:ascii="微软雅黑" w:eastAsia="微软雅黑" w:hAnsi="微软雅黑" w:cs="微软雅黑" w:hint="eastAsia"/>
          <w:color w:val="000000"/>
          <w:sz w:val="28"/>
          <w:szCs w:val="28"/>
          <w:shd w:val="clear" w:color="auto" w:fill="FFFFFF"/>
        </w:rPr>
        <w:t>,</w:t>
      </w:r>
      <w:r w:rsidR="00484BF9">
        <w:rPr>
          <w:rFonts w:ascii="微软雅黑" w:eastAsia="微软雅黑" w:hAnsi="微软雅黑" w:cs="微软雅黑" w:hint="eastAsia"/>
          <w:color w:val="000000"/>
          <w:sz w:val="28"/>
          <w:szCs w:val="28"/>
          <w:shd w:val="clear" w:color="auto" w:fill="FFFFFF"/>
        </w:rPr>
        <w:t>379</w:t>
      </w:r>
      <w:r>
        <w:rPr>
          <w:rFonts w:ascii="微软雅黑" w:eastAsia="微软雅黑" w:hAnsi="微软雅黑" w:cs="微软雅黑" w:hint="eastAsia"/>
          <w:color w:val="000000"/>
          <w:sz w:val="28"/>
          <w:szCs w:val="28"/>
          <w:shd w:val="clear" w:color="auto" w:fill="FFFFFF"/>
        </w:rPr>
        <w:t>万元，专项上解支出决算数为6</w:t>
      </w:r>
      <w:r w:rsidR="00484BF9">
        <w:rPr>
          <w:rFonts w:ascii="微软雅黑" w:eastAsia="微软雅黑" w:hAnsi="微软雅黑" w:cs="微软雅黑" w:hint="eastAsia"/>
          <w:color w:val="000000"/>
          <w:sz w:val="28"/>
          <w:szCs w:val="28"/>
          <w:shd w:val="clear" w:color="auto" w:fill="FFFFFF"/>
        </w:rPr>
        <w:t>03</w:t>
      </w:r>
      <w:r>
        <w:rPr>
          <w:rFonts w:ascii="微软雅黑" w:eastAsia="微软雅黑" w:hAnsi="微软雅黑" w:cs="微软雅黑" w:hint="eastAsia"/>
          <w:color w:val="000000"/>
          <w:sz w:val="28"/>
          <w:szCs w:val="28"/>
          <w:shd w:val="clear" w:color="auto" w:fill="FFFFFF"/>
        </w:rPr>
        <w:t>,</w:t>
      </w:r>
      <w:r w:rsidR="00484BF9">
        <w:rPr>
          <w:rFonts w:ascii="微软雅黑" w:eastAsia="微软雅黑" w:hAnsi="微软雅黑" w:cs="微软雅黑" w:hint="eastAsia"/>
          <w:color w:val="000000"/>
          <w:sz w:val="28"/>
          <w:szCs w:val="28"/>
          <w:shd w:val="clear" w:color="auto" w:fill="FFFFFF"/>
        </w:rPr>
        <w:t>59</w:t>
      </w:r>
      <w:r>
        <w:rPr>
          <w:rFonts w:ascii="微软雅黑" w:eastAsia="微软雅黑" w:hAnsi="微软雅黑" w:cs="微软雅黑" w:hint="eastAsia"/>
          <w:color w:val="000000"/>
          <w:sz w:val="28"/>
          <w:szCs w:val="28"/>
          <w:shd w:val="clear" w:color="auto" w:fill="FFFFFF"/>
        </w:rPr>
        <w:t>6万元。</w:t>
      </w:r>
    </w:p>
    <w:p w:rsidR="00E45495" w:rsidRPr="00484BF9" w:rsidRDefault="00E45495"/>
    <w:sectPr w:rsidR="00E45495" w:rsidRPr="00484BF9" w:rsidSect="00E454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76D0"/>
    <w:rsid w:val="00484BF9"/>
    <w:rsid w:val="008B76D0"/>
    <w:rsid w:val="00AB7DCA"/>
    <w:rsid w:val="00E45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宋体"/>
        <w:color w:val="000000"/>
        <w:kern w:val="2"/>
        <w:sz w:val="28"/>
        <w:szCs w:val="28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6D0"/>
    <w:pPr>
      <w:widowControl w:val="0"/>
      <w:jc w:val="both"/>
    </w:pPr>
    <w:rPr>
      <w:rFonts w:ascii="Calibri" w:hAnsi="Calibri" w:cs="Times New Roman"/>
      <w:color w:val="auto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B76D0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</Words>
  <Characters>160</Characters>
  <Application>Microsoft Office Word</Application>
  <DocSecurity>0</DocSecurity>
  <Lines>1</Lines>
  <Paragraphs>1</Paragraphs>
  <ScaleCrop>false</ScaleCrop>
  <Company>微软中国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2018-11-22T02:10:00Z</dcterms:created>
  <dcterms:modified xsi:type="dcterms:W3CDTF">2018-11-22T02:22:00Z</dcterms:modified>
</cp:coreProperties>
</file>