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008"/>
        <w:tblW w:w="13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6"/>
      </w:tblGrid>
      <w:tr w14:paraId="72A8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876" w:type="dxa"/>
            <w:vAlign w:val="top"/>
          </w:tcPr>
          <w:p w14:paraId="1BD78680">
            <w:pPr>
              <w:pStyle w:val="2"/>
              <w:spacing w:before="0" w:after="0"/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2"/>
                <w:sz w:val="44"/>
                <w:szCs w:val="44"/>
                <w:lang w:val="en-US" w:eastAsia="zh-CN" w:bidi="ar-SA"/>
              </w:rPr>
              <w:pict>
                <v:shape id="_x0000_i1025" o:spt="75" type="#_x0000_t75" style="height:481.85pt;width:576.55pt;" fillcolor="#FFFFFF" filled="f" o:preferrelative="t" stroked="f" coordsize="21600,21600">
                  <v:path/>
                  <v:fill on="f" color2="#FFFFFF" focussize="0,0"/>
                  <v:stroke on="f"/>
                  <v:imagedata r:id="rId4" gain="65536f" blacklevel="0f" gamma="0" o:title="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</w:tbl>
    <w:p w14:paraId="45744829">
      <w:pPr>
        <w:pStyle w:val="2"/>
        <w:spacing w:before="0" w:after="0"/>
        <w:jc w:val="center"/>
        <w:rPr>
          <w:rFonts w:ascii="方正小标宋_GBK" w:hAnsi="Times New Roman" w:eastAsia="方正小标宋_GBK"/>
          <w:b w:val="0"/>
          <w:bCs w:val="0"/>
          <w:sz w:val="44"/>
        </w:rPr>
      </w:pPr>
      <w:r>
        <w:rPr>
          <w:rFonts w:hint="eastAsia" w:ascii="方正小标宋_GBK" w:hAnsi="Times New Roman" w:eastAsia="方正小标宋_GBK"/>
          <w:b w:val="0"/>
          <w:bCs w:val="0"/>
          <w:sz w:val="44"/>
        </w:rPr>
        <w:t>汉征公告〔2026〕</w:t>
      </w:r>
      <w:r>
        <w:rPr>
          <w:rFonts w:ascii="方正小标宋_GBK" w:hAnsi="Times New Roman" w:eastAsia="方正小标宋_GBK"/>
          <w:b w:val="0"/>
          <w:bCs w:val="0"/>
          <w:sz w:val="44"/>
        </w:rPr>
        <w:t>10</w:t>
      </w:r>
      <w:r>
        <w:rPr>
          <w:rFonts w:hint="eastAsia" w:ascii="方正小标宋_GBK" w:hAnsi="Times New Roman" w:eastAsia="方正小标宋_GBK"/>
          <w:b w:val="0"/>
          <w:bCs w:val="0"/>
          <w:sz w:val="44"/>
        </w:rPr>
        <w:t>号附图</w:t>
      </w:r>
      <w:bookmarkStart w:id="0" w:name="_GoBack"/>
      <w:bookmarkEnd w:id="0"/>
    </w:p>
    <w:sectPr>
      <w:pgSz w:w="16838" w:h="11906" w:orient="landscape"/>
      <w:pgMar w:top="85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0F103F46-6E05-4A3C-8BF4-EBDE640D3D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7C630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599</Words>
  <Characters>659</Characters>
  <Lines>5</Lines>
  <Paragraphs>1</Paragraphs>
  <TotalTime>0</TotalTime>
  <ScaleCrop>false</ScaleCrop>
  <LinksUpToDate>false</LinksUpToDate>
  <CharactersWithSpaces>727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2026-04-26T02:56:00Z</dcterms:created>
  <dc:creator>m</dc:creator>
  <cp:lastModifiedBy>侯</cp:lastModifiedBy>
  <cp:lastPrinted>2026-07-21T08:02:00Z</cp:lastPrinted>
  <dcterms:modified xsi:type="dcterms:W3CDTF">2026-07-22T06:37:33Z</dcterms:modified>
  <dc:title>武汉市江汉区人民政府土地征收公告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eyJoZGlkIjoiMTNhMWU2OGExNzc5NGQwNTI2OTAxMWQ3YThkNDA0YzMiLCJ1c2VySWQiOiI2NjMxNDI0MjEifQ==</vt:lpwstr>
  </property>
  <property fmtid="{D5CDD505-2E9C-101B-9397-08002B2CF9AE}" pid="4" name="ICV">
    <vt:lpwstr>4E5B501712894D66A8F586B17E82C77E_13</vt:lpwstr>
  </property>
</Properties>
</file>