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58D099">
      <w:pPr>
        <w:keepNext w:val="0"/>
        <w:keepLines w:val="0"/>
        <w:pageBreakBefore w:val="0"/>
        <w:kinsoku/>
        <w:wordWrap/>
        <w:overflowPunct/>
        <w:topLinePunct w:val="0"/>
        <w:autoSpaceDE/>
        <w:autoSpaceDN/>
        <w:bidi w:val="0"/>
        <w:snapToGrid/>
        <w:spacing w:line="240" w:lineRule="auto"/>
        <w:ind w:left="0" w:leftChars="0" w:right="0" w:rightChars="0"/>
        <w:outlineLvl w:val="9"/>
        <w:rPr>
          <w:rFonts w:hint="eastAsia" w:ascii="仿宋" w:hAnsi="仿宋" w:eastAsia="仿宋" w:cs="仿宋"/>
          <w:color w:val="auto"/>
          <w:sz w:val="32"/>
          <w:szCs w:val="32"/>
        </w:rPr>
      </w:pPr>
      <w:r>
        <w:rPr>
          <w:rFonts w:hint="eastAsia" w:ascii="仿宋_GB2312" w:eastAsia="仿宋_GB2312"/>
          <w:color w:val="auto"/>
          <w:sz w:val="32"/>
          <w:szCs w:val="32"/>
          <w:lang w:val="en-US" w:eastAsia="zh-CN"/>
        </w:rPr>
        <w:t xml:space="preserve">  </w:t>
      </w:r>
    </w:p>
    <w:p w14:paraId="285D7A52">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江汉区</w:t>
      </w:r>
      <w:r>
        <w:rPr>
          <w:rFonts w:hint="eastAsia" w:ascii="方正小标宋简体" w:hAnsi="方正小标宋简体" w:eastAsia="方正小标宋简体" w:cs="方正小标宋简体"/>
          <w:b/>
          <w:color w:val="auto"/>
          <w:sz w:val="44"/>
          <w:szCs w:val="44"/>
          <w:lang w:eastAsia="zh-CN"/>
        </w:rPr>
        <w:t>应急管理</w:t>
      </w:r>
      <w:r>
        <w:rPr>
          <w:rFonts w:hint="eastAsia" w:ascii="方正小标宋简体" w:hAnsi="方正小标宋简体" w:eastAsia="方正小标宋简体" w:cs="方正小标宋简体"/>
          <w:b/>
          <w:color w:val="auto"/>
          <w:sz w:val="44"/>
          <w:szCs w:val="44"/>
        </w:rPr>
        <w:t>局</w:t>
      </w:r>
      <w:r>
        <w:rPr>
          <w:rFonts w:hint="eastAsia" w:ascii="方正小标宋简体" w:hAnsi="方正小标宋简体" w:eastAsia="方正小标宋简体" w:cs="方正小标宋简体"/>
          <w:b/>
          <w:color w:val="auto"/>
          <w:sz w:val="44"/>
          <w:szCs w:val="44"/>
          <w:lang w:val="en"/>
        </w:rPr>
        <w:t>202</w:t>
      </w:r>
      <w:r>
        <w:rPr>
          <w:rFonts w:hint="eastAsia" w:ascii="方正小标宋简体" w:hAnsi="方正小标宋简体" w:eastAsia="方正小标宋简体" w:cs="方正小标宋简体"/>
          <w:b/>
          <w:color w:val="auto"/>
          <w:sz w:val="44"/>
          <w:szCs w:val="44"/>
          <w:lang w:val="en-US" w:eastAsia="zh-CN"/>
        </w:rPr>
        <w:t>4</w:t>
      </w:r>
      <w:r>
        <w:rPr>
          <w:rFonts w:hint="eastAsia" w:ascii="方正小标宋简体" w:hAnsi="方正小标宋简体" w:eastAsia="方正小标宋简体" w:cs="方正小标宋简体"/>
          <w:b/>
          <w:color w:val="auto"/>
          <w:sz w:val="44"/>
          <w:szCs w:val="44"/>
        </w:rPr>
        <w:t>年</w:t>
      </w:r>
    </w:p>
    <w:p w14:paraId="46EBF07C">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eastAsia="zh-CN"/>
        </w:rPr>
        <w:t>应急管理</w:t>
      </w:r>
      <w:r>
        <w:rPr>
          <w:rFonts w:hint="eastAsia" w:ascii="方正小标宋简体" w:hAnsi="方正小标宋简体" w:eastAsia="方正小标宋简体" w:cs="方正小标宋简体"/>
          <w:b/>
          <w:color w:val="auto"/>
          <w:sz w:val="44"/>
          <w:szCs w:val="44"/>
          <w:lang w:val="en-US" w:eastAsia="zh-CN"/>
        </w:rPr>
        <w:t>监督检查计划</w:t>
      </w:r>
    </w:p>
    <w:p w14:paraId="460629EE">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eastAsia="仿宋_GB2312"/>
          <w:color w:val="auto"/>
          <w:sz w:val="32"/>
          <w:szCs w:val="32"/>
        </w:rPr>
      </w:pPr>
    </w:p>
    <w:p w14:paraId="254B8579">
      <w:pPr>
        <w:keepNext w:val="0"/>
        <w:keepLines w:val="0"/>
        <w:pageBreakBefore w:val="0"/>
        <w:kinsoku/>
        <w:wordWrap/>
        <w:overflowPunct/>
        <w:topLinePunct w:val="0"/>
        <w:autoSpaceDE/>
        <w:autoSpaceDN/>
        <w:bidi w:val="0"/>
        <w:snapToGrid/>
        <w:spacing w:line="360" w:lineRule="auto"/>
        <w:ind w:right="0" w:rightChars="0" w:firstLine="640"/>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为进一步落实</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监管职责，创新</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监管执法方式，规范监督检查行为，根据《安全生产法》第</w:t>
      </w:r>
      <w:r>
        <w:rPr>
          <w:rFonts w:hint="eastAsia" w:ascii="仿宋_GB2312" w:hAnsi="仿宋_GB2312" w:eastAsia="仿宋_GB2312" w:cs="仿宋_GB2312"/>
          <w:color w:val="auto"/>
          <w:sz w:val="32"/>
          <w:szCs w:val="32"/>
          <w:lang w:eastAsia="zh-CN"/>
        </w:rPr>
        <w:t>六十二</w:t>
      </w:r>
      <w:r>
        <w:rPr>
          <w:rFonts w:hint="eastAsia" w:ascii="仿宋_GB2312" w:hAnsi="仿宋_GB2312" w:eastAsia="仿宋_GB2312" w:cs="仿宋_GB2312"/>
          <w:color w:val="auto"/>
          <w:sz w:val="32"/>
          <w:szCs w:val="32"/>
        </w:rPr>
        <w:t>条、《安全生产年度监督检查计划编制办法》（安监总政法〔2017〕150号）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湖北省建设工程抗震设防要求“双随机、一公开”监督管理办法（试行）》等</w:t>
      </w:r>
      <w:r>
        <w:rPr>
          <w:rFonts w:hint="eastAsia" w:ascii="仿宋_GB2312" w:hAnsi="仿宋_GB2312" w:eastAsia="仿宋_GB2312" w:cs="仿宋_GB2312"/>
          <w:color w:val="auto"/>
          <w:sz w:val="32"/>
          <w:szCs w:val="32"/>
        </w:rPr>
        <w:t>要求，结合全</w:t>
      </w:r>
      <w:r>
        <w:rPr>
          <w:rFonts w:hint="eastAsia" w:ascii="仿宋_GB2312" w:hAnsi="仿宋_GB2312" w:eastAsia="仿宋_GB2312" w:cs="仿宋_GB2312"/>
          <w:color w:val="auto"/>
          <w:sz w:val="32"/>
          <w:szCs w:val="32"/>
          <w:lang w:eastAsia="zh-CN"/>
        </w:rPr>
        <w:t>区应急管理</w:t>
      </w:r>
      <w:r>
        <w:rPr>
          <w:rFonts w:hint="eastAsia" w:ascii="仿宋_GB2312" w:hAnsi="仿宋_GB2312" w:eastAsia="仿宋_GB2312" w:cs="仿宋_GB2312"/>
          <w:color w:val="auto"/>
          <w:sz w:val="32"/>
          <w:szCs w:val="32"/>
        </w:rPr>
        <w:t>工作实际，制定本计划</w:t>
      </w:r>
      <w:r>
        <w:rPr>
          <w:rFonts w:hint="eastAsia" w:ascii="仿宋" w:hAnsi="仿宋" w:eastAsia="仿宋" w:cs="仿宋"/>
          <w:color w:val="auto"/>
          <w:sz w:val="32"/>
          <w:szCs w:val="32"/>
        </w:rPr>
        <w:t>。</w:t>
      </w:r>
    </w:p>
    <w:p w14:paraId="08C06D57">
      <w:pPr>
        <w:keepNext w:val="0"/>
        <w:keepLines w:val="0"/>
        <w:pageBreakBefore w:val="0"/>
        <w:kinsoku/>
        <w:wordWrap/>
        <w:overflowPunct/>
        <w:topLinePunct w:val="0"/>
        <w:autoSpaceDE/>
        <w:autoSpaceDN/>
        <w:bidi w:val="0"/>
        <w:snapToGrid/>
        <w:spacing w:line="360" w:lineRule="auto"/>
        <w:ind w:right="0" w:rightChars="0" w:firstLine="640"/>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一、工作目标和主要任务</w:t>
      </w:r>
    </w:p>
    <w:p w14:paraId="615B9292">
      <w:pPr>
        <w:keepNext w:val="0"/>
        <w:keepLines w:val="0"/>
        <w:pageBreakBefore w:val="0"/>
        <w:kinsoku/>
        <w:wordWrap/>
        <w:overflowPunct/>
        <w:topLinePunct w:val="0"/>
        <w:autoSpaceDE/>
        <w:autoSpaceDN/>
        <w:bidi w:val="0"/>
        <w:snapToGrid/>
        <w:spacing w:line="360" w:lineRule="auto"/>
        <w:ind w:right="0" w:rightChars="0" w:firstLine="64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以习近平新时代中国特色社会主义思想为指导，深入贯彻落实党的</w:t>
      </w:r>
      <w:r>
        <w:rPr>
          <w:rFonts w:hint="eastAsia" w:ascii="仿宋_GB2312" w:hAnsi="仿宋_GB2312" w:eastAsia="仿宋_GB2312" w:cs="仿宋_GB2312"/>
          <w:color w:val="auto"/>
          <w:sz w:val="32"/>
          <w:szCs w:val="32"/>
          <w:lang w:eastAsia="zh-CN"/>
        </w:rPr>
        <w:t>二十大</w:t>
      </w:r>
      <w:r>
        <w:rPr>
          <w:rFonts w:hint="eastAsia" w:ascii="仿宋_GB2312" w:hAnsi="仿宋_GB2312" w:eastAsia="仿宋_GB2312" w:cs="仿宋_GB2312"/>
          <w:color w:val="auto"/>
          <w:sz w:val="32"/>
          <w:szCs w:val="32"/>
        </w:rPr>
        <w:t>精神和</w:t>
      </w:r>
      <w:r>
        <w:rPr>
          <w:rFonts w:hint="eastAsia" w:ascii="仿宋_GB2312" w:hAnsi="仿宋_GB2312" w:eastAsia="仿宋_GB2312" w:cs="仿宋_GB2312"/>
          <w:color w:val="auto"/>
          <w:sz w:val="32"/>
          <w:szCs w:val="32"/>
          <w:lang w:eastAsia="zh-CN"/>
        </w:rPr>
        <w:t>国家、省、市、区</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工作的一系列重要决策部署，紧紧围绕全区应急管理重点工作，认真执行安全生产</w:t>
      </w:r>
      <w:r>
        <w:rPr>
          <w:rFonts w:hint="eastAsia" w:ascii="仿宋_GB2312" w:hAnsi="仿宋_GB2312" w:eastAsia="仿宋_GB2312" w:cs="仿宋_GB2312"/>
          <w:color w:val="auto"/>
          <w:sz w:val="32"/>
          <w:szCs w:val="32"/>
          <w:lang w:eastAsia="zh-CN"/>
        </w:rPr>
        <w:t>和自然灾害防御</w:t>
      </w:r>
      <w:r>
        <w:rPr>
          <w:rFonts w:hint="eastAsia" w:ascii="仿宋_GB2312" w:hAnsi="仿宋_GB2312" w:eastAsia="仿宋_GB2312" w:cs="仿宋_GB2312"/>
          <w:color w:val="auto"/>
          <w:sz w:val="32"/>
          <w:szCs w:val="32"/>
        </w:rPr>
        <w:t>法律法规，依法履行安全生产</w:t>
      </w:r>
      <w:r>
        <w:rPr>
          <w:rFonts w:hint="eastAsia" w:ascii="仿宋_GB2312" w:hAnsi="仿宋_GB2312" w:eastAsia="仿宋_GB2312" w:cs="仿宋_GB2312"/>
          <w:color w:val="auto"/>
          <w:sz w:val="32"/>
          <w:szCs w:val="32"/>
          <w:lang w:eastAsia="zh-CN"/>
        </w:rPr>
        <w:t>、自然灾害、应急管理综合</w:t>
      </w:r>
      <w:r>
        <w:rPr>
          <w:rFonts w:hint="eastAsia" w:ascii="仿宋_GB2312" w:hAnsi="仿宋_GB2312" w:eastAsia="仿宋_GB2312" w:cs="仿宋_GB2312"/>
          <w:color w:val="auto"/>
          <w:sz w:val="32"/>
          <w:szCs w:val="32"/>
        </w:rPr>
        <w:t>监管职责，全面规范安全生产</w:t>
      </w:r>
      <w:r>
        <w:rPr>
          <w:rFonts w:hint="eastAsia" w:ascii="仿宋_GB2312" w:hAnsi="仿宋_GB2312" w:eastAsia="仿宋_GB2312" w:cs="仿宋_GB2312"/>
          <w:color w:val="auto"/>
          <w:sz w:val="32"/>
          <w:szCs w:val="32"/>
          <w:lang w:eastAsia="zh-CN"/>
        </w:rPr>
        <w:t>、应急管理、自然灾害防御</w:t>
      </w:r>
      <w:r>
        <w:rPr>
          <w:rFonts w:hint="eastAsia" w:ascii="仿宋_GB2312" w:hAnsi="仿宋_GB2312" w:eastAsia="仿宋_GB2312" w:cs="仿宋_GB2312"/>
          <w:color w:val="auto"/>
          <w:sz w:val="32"/>
          <w:szCs w:val="32"/>
        </w:rPr>
        <w:t>执法行为，督促生产经营单位落实主体责任，及时发现和排除各类事故隐患，</w:t>
      </w:r>
      <w:r>
        <w:rPr>
          <w:rFonts w:hint="eastAsia" w:ascii="仿宋_GB2312" w:hAnsi="仿宋_GB2312" w:eastAsia="仿宋_GB2312" w:cs="仿宋_GB2312"/>
          <w:color w:val="auto"/>
          <w:sz w:val="32"/>
          <w:szCs w:val="32"/>
          <w:lang w:eastAsia="zh-CN"/>
        </w:rPr>
        <w:t>加强自然灾害防御，</w:t>
      </w:r>
      <w:r>
        <w:rPr>
          <w:rFonts w:hint="eastAsia" w:ascii="仿宋_GB2312" w:hAnsi="仿宋_GB2312" w:eastAsia="仿宋_GB2312" w:cs="仿宋_GB2312"/>
          <w:color w:val="auto"/>
          <w:sz w:val="32"/>
          <w:szCs w:val="32"/>
        </w:rPr>
        <w:t>保障人民生命财产安全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安全稳定。</w:t>
      </w:r>
    </w:p>
    <w:p w14:paraId="001658FF">
      <w:pPr>
        <w:keepNext w:val="0"/>
        <w:keepLines w:val="0"/>
        <w:pageBreakBefore w:val="0"/>
        <w:kinsoku/>
        <w:wordWrap/>
        <w:overflowPunct/>
        <w:topLinePunct w:val="0"/>
        <w:autoSpaceDE/>
        <w:autoSpaceDN/>
        <w:bidi w:val="0"/>
        <w:snapToGrid/>
        <w:spacing w:line="360" w:lineRule="auto"/>
        <w:ind w:right="0" w:rightChars="0" w:firstLine="640"/>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、执法人员数量和执法工作日测算</w:t>
      </w:r>
    </w:p>
    <w:p w14:paraId="4A25418E">
      <w:pPr>
        <w:keepNext w:val="0"/>
        <w:keepLines w:val="0"/>
        <w:pageBreakBefore w:val="0"/>
        <w:kinsoku/>
        <w:wordWrap/>
        <w:overflowPunct/>
        <w:topLinePunct w:val="0"/>
        <w:autoSpaceDE/>
        <w:autoSpaceDN/>
        <w:bidi w:val="0"/>
        <w:adjustRightInd w:val="0"/>
        <w:snapToGrid/>
        <w:spacing w:line="360" w:lineRule="auto"/>
        <w:ind w:left="0" w:leftChars="0" w:right="0" w:rightChars="0" w:firstLine="643" w:firstLineChars="200"/>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color w:val="auto"/>
          <w:sz w:val="32"/>
          <w:szCs w:val="32"/>
        </w:rPr>
        <w:t>（一）</w:t>
      </w:r>
      <w:r>
        <w:rPr>
          <w:rFonts w:hint="eastAsia" w:ascii="楷体_GB2312" w:hAnsi="楷体_GB2312" w:eastAsia="楷体_GB2312" w:cs="楷体_GB2312"/>
          <w:b/>
          <w:bCs w:val="0"/>
          <w:color w:val="auto"/>
          <w:sz w:val="32"/>
          <w:szCs w:val="32"/>
          <w:lang w:eastAsia="zh-CN"/>
        </w:rPr>
        <w:t>执法人员数量：</w:t>
      </w:r>
      <w:r>
        <w:rPr>
          <w:rFonts w:hint="eastAsia" w:ascii="仿宋_GB2312" w:hAnsi="仿宋_GB2312" w:eastAsia="仿宋_GB2312" w:cs="仿宋_GB2312"/>
          <w:color w:val="auto"/>
          <w:sz w:val="32"/>
          <w:szCs w:val="32"/>
          <w:lang w:eastAsia="zh-CN"/>
        </w:rPr>
        <w:t>区应急管理</w:t>
      </w:r>
      <w:r>
        <w:rPr>
          <w:rFonts w:hint="eastAsia" w:ascii="仿宋_GB2312" w:hAnsi="仿宋_GB2312" w:eastAsia="仿宋_GB2312" w:cs="仿宋_GB2312"/>
          <w:color w:val="auto"/>
          <w:sz w:val="32"/>
          <w:szCs w:val="32"/>
        </w:rPr>
        <w:t>局现有</w:t>
      </w:r>
      <w:r>
        <w:rPr>
          <w:rFonts w:hint="eastAsia" w:ascii="仿宋_GB2312" w:hAnsi="仿宋_GB2312" w:eastAsia="仿宋_GB2312" w:cs="仿宋_GB2312"/>
          <w:color w:val="auto"/>
          <w:sz w:val="32"/>
          <w:szCs w:val="32"/>
          <w:lang w:eastAsia="zh-CN"/>
        </w:rPr>
        <w:t>在编持证执法人员</w:t>
      </w:r>
      <w:r>
        <w:rPr>
          <w:rFonts w:hint="eastAsia" w:ascii="仿宋_GB2312" w:hAnsi="仿宋_GB2312" w:eastAsia="仿宋_GB2312" w:cs="仿宋_GB2312"/>
          <w:color w:val="auto"/>
          <w:sz w:val="32"/>
          <w:szCs w:val="32"/>
          <w:lang w:val="en-US" w:eastAsia="zh-CN"/>
        </w:rPr>
        <w:t>17人，</w:t>
      </w:r>
      <w:r>
        <w:rPr>
          <w:rFonts w:hint="eastAsia" w:ascii="仿宋_GB2312" w:hAnsi="仿宋_GB2312" w:eastAsia="仿宋_GB2312" w:cs="仿宋_GB2312"/>
          <w:color w:val="auto"/>
          <w:sz w:val="32"/>
          <w:szCs w:val="32"/>
          <w:lang w:eastAsia="zh-CN"/>
        </w:rPr>
        <w:t>在岗</w:t>
      </w:r>
      <w:r>
        <w:rPr>
          <w:rFonts w:hint="eastAsia" w:ascii="仿宋_GB2312" w:hAnsi="仿宋_GB2312" w:eastAsia="仿宋_GB2312" w:cs="仿宋_GB2312"/>
          <w:color w:val="auto"/>
          <w:sz w:val="32"/>
          <w:szCs w:val="32"/>
          <w:lang w:val="en-US" w:eastAsia="zh-CN"/>
        </w:rPr>
        <w:t>16人，办公室2人不承担监督管理职责，从事监督管理人员14人，</w:t>
      </w:r>
      <w:r>
        <w:rPr>
          <w:rFonts w:hint="eastAsia" w:ascii="仿宋_GB2312" w:hAnsi="仿宋_GB2312" w:eastAsia="仿宋_GB2312" w:cs="仿宋_GB2312"/>
          <w:color w:val="auto"/>
          <w:sz w:val="32"/>
          <w:szCs w:val="32"/>
        </w:rPr>
        <w:t>纳入计算执法人员</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rPr>
        <w:t>人，占全部</w:t>
      </w:r>
      <w:r>
        <w:rPr>
          <w:rFonts w:hint="eastAsia" w:ascii="仿宋_GB2312" w:hAnsi="仿宋_GB2312" w:eastAsia="仿宋_GB2312" w:cs="仿宋_GB2312"/>
          <w:color w:val="auto"/>
          <w:sz w:val="32"/>
          <w:szCs w:val="32"/>
          <w:lang w:eastAsia="zh-CN"/>
        </w:rPr>
        <w:t>从事监督管理</w:t>
      </w:r>
      <w:r>
        <w:rPr>
          <w:rFonts w:hint="eastAsia" w:ascii="仿宋_GB2312" w:hAnsi="仿宋_GB2312" w:eastAsia="仿宋_GB2312" w:cs="仿宋_GB2312"/>
          <w:color w:val="auto"/>
          <w:sz w:val="32"/>
          <w:szCs w:val="32"/>
        </w:rPr>
        <w:t>在编</w:t>
      </w:r>
      <w:r>
        <w:rPr>
          <w:rFonts w:hint="eastAsia" w:ascii="仿宋_GB2312" w:hAnsi="仿宋_GB2312" w:eastAsia="仿宋_GB2312" w:cs="仿宋_GB2312"/>
          <w:color w:val="auto"/>
          <w:sz w:val="32"/>
          <w:szCs w:val="32"/>
          <w:lang w:eastAsia="zh-CN"/>
        </w:rPr>
        <w:t>持证人员</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85.71</w:t>
      </w:r>
      <w:r>
        <w:rPr>
          <w:rFonts w:hint="eastAsia" w:ascii="仿宋_GB2312" w:hAnsi="仿宋_GB2312" w:eastAsia="仿宋_GB2312" w:cs="仿宋_GB2312"/>
          <w:color w:val="auto"/>
          <w:sz w:val="32"/>
          <w:szCs w:val="32"/>
        </w:rPr>
        <w:t>%。</w:t>
      </w:r>
    </w:p>
    <w:p w14:paraId="74BAAE7F">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outlineLvl w:val="9"/>
        <w:rPr>
          <w:rFonts w:hint="eastAsia" w:ascii="仿宋_GB2312" w:hAnsi="仿宋_GB2312" w:eastAsia="仿宋_GB2312" w:cs="仿宋_GB2312"/>
          <w:b w:val="0"/>
          <w:bCs/>
          <w:color w:val="auto"/>
          <w:sz w:val="32"/>
          <w:szCs w:val="32"/>
        </w:rPr>
      </w:pPr>
      <w:r>
        <w:rPr>
          <w:rFonts w:hint="eastAsia" w:ascii="仿宋" w:hAnsi="仿宋" w:eastAsia="仿宋" w:cs="仿宋"/>
          <w:b/>
          <w:color w:val="auto"/>
          <w:sz w:val="32"/>
          <w:szCs w:val="32"/>
          <w:lang w:val="en-US" w:eastAsia="zh-CN"/>
        </w:rPr>
        <w:t xml:space="preserve">   </w:t>
      </w:r>
      <w:r>
        <w:rPr>
          <w:rFonts w:hint="eastAsia" w:ascii="楷体_GB2312" w:hAnsi="楷体_GB2312" w:eastAsia="楷体_GB2312" w:cs="楷体_GB2312"/>
          <w:b/>
          <w:bCs w:val="0"/>
          <w:color w:val="auto"/>
          <w:sz w:val="32"/>
          <w:szCs w:val="32"/>
          <w:lang w:val="en-US" w:eastAsia="zh-CN"/>
        </w:rPr>
        <w:t xml:space="preserve"> </w:t>
      </w:r>
      <w:r>
        <w:rPr>
          <w:rFonts w:hint="eastAsia" w:ascii="楷体_GB2312" w:hAnsi="楷体_GB2312" w:eastAsia="楷体_GB2312" w:cs="楷体_GB2312"/>
          <w:b/>
          <w:bCs w:val="0"/>
          <w:color w:val="auto"/>
          <w:sz w:val="32"/>
          <w:szCs w:val="32"/>
        </w:rPr>
        <w:t>（二）总法定工作日：</w:t>
      </w:r>
      <w:r>
        <w:rPr>
          <w:rFonts w:hint="eastAsia" w:ascii="楷体_GB2312" w:hAnsi="楷体_GB2312" w:eastAsia="楷体_GB2312" w:cs="楷体_GB2312"/>
          <w:b/>
          <w:bCs w:val="0"/>
          <w:color w:val="auto"/>
          <w:sz w:val="32"/>
          <w:szCs w:val="32"/>
          <w:lang w:val="en-US" w:eastAsia="zh-CN"/>
        </w:rPr>
        <w:t>3012个工作日</w:t>
      </w:r>
    </w:p>
    <w:p w14:paraId="38CE8818">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firstLine="640" w:firstLineChars="200"/>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国家法定（执法）工作日=366-双休日-法定节假日=366-104-11=251个工作日</w:t>
      </w:r>
    </w:p>
    <w:p w14:paraId="236B8CF6">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firstLine="640" w:firstLineChars="200"/>
        <w:outlineLvl w:val="9"/>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b w:val="0"/>
          <w:bCs/>
          <w:color w:val="auto"/>
          <w:sz w:val="32"/>
          <w:szCs w:val="32"/>
          <w:lang w:val="en-US" w:eastAsia="zh-CN"/>
        </w:rPr>
        <w:t>总法定工作日=国家法定（执法）工作日×纳入计算行政执法人员总数=251×12=3012个工作日</w:t>
      </w:r>
    </w:p>
    <w:p w14:paraId="3F47A73F">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outlineLvl w:val="9"/>
        <w:rPr>
          <w:rFonts w:hint="eastAsia" w:ascii="仿宋" w:hAnsi="仿宋" w:eastAsia="仿宋" w:cs="仿宋"/>
          <w:b w:val="0"/>
          <w:bCs/>
          <w:color w:val="auto"/>
          <w:sz w:val="32"/>
          <w:szCs w:val="32"/>
          <w:lang w:eastAsia="zh-CN"/>
        </w:rPr>
      </w:pPr>
      <w:r>
        <w:rPr>
          <w:rFonts w:hint="eastAsia" w:ascii="仿宋" w:hAnsi="仿宋" w:eastAsia="仿宋" w:cs="仿宋"/>
          <w:b/>
          <w:color w:val="auto"/>
          <w:sz w:val="32"/>
          <w:szCs w:val="32"/>
          <w:lang w:val="en-US" w:eastAsia="zh-CN"/>
        </w:rPr>
        <w:t xml:space="preserve">    </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监督</w:t>
      </w:r>
      <w:r>
        <w:rPr>
          <w:rFonts w:hint="eastAsia" w:ascii="楷体_GB2312" w:hAnsi="楷体_GB2312" w:eastAsia="楷体_GB2312" w:cs="楷体_GB2312"/>
          <w:b/>
          <w:bCs w:val="0"/>
          <w:color w:val="auto"/>
          <w:sz w:val="32"/>
          <w:szCs w:val="32"/>
        </w:rPr>
        <w:t>检查工作日：</w:t>
      </w:r>
      <w:r>
        <w:rPr>
          <w:rFonts w:hint="eastAsia" w:ascii="楷体_GB2312" w:hAnsi="楷体_GB2312" w:eastAsia="楷体_GB2312" w:cs="楷体_GB2312"/>
          <w:b/>
          <w:bCs w:val="0"/>
          <w:color w:val="auto"/>
          <w:sz w:val="32"/>
          <w:szCs w:val="32"/>
          <w:lang w:val="en-US" w:eastAsia="zh-CN"/>
        </w:rPr>
        <w:t>610</w:t>
      </w:r>
      <w:r>
        <w:rPr>
          <w:rFonts w:hint="eastAsia" w:ascii="楷体_GB2312" w:hAnsi="楷体_GB2312" w:eastAsia="楷体_GB2312" w:cs="楷体_GB2312"/>
          <w:b/>
          <w:bCs w:val="0"/>
          <w:color w:val="auto"/>
          <w:sz w:val="32"/>
          <w:szCs w:val="32"/>
          <w:lang w:eastAsia="zh-CN"/>
        </w:rPr>
        <w:t>个工作日</w:t>
      </w:r>
    </w:p>
    <w:p w14:paraId="14A5AD42">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监督检查工作日=总法定工作日-其他执法工作日-非执法检查工作日=3012-1250-1152=610个工作日</w:t>
      </w:r>
    </w:p>
    <w:p w14:paraId="2D3FEE9C">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outlineLvl w:val="9"/>
        <w:rPr>
          <w:rFonts w:hint="eastAsia" w:ascii="楷体_GB2312" w:hAnsi="楷体_GB2312" w:eastAsia="楷体_GB2312" w:cs="楷体_GB2312"/>
          <w:b/>
          <w:bCs w:val="0"/>
          <w:color w:val="auto"/>
          <w:sz w:val="32"/>
          <w:szCs w:val="32"/>
          <w:lang w:eastAsia="zh-CN"/>
        </w:rPr>
      </w:pPr>
      <w:r>
        <w:rPr>
          <w:rFonts w:hint="eastAsia" w:ascii="仿宋" w:hAnsi="仿宋" w:eastAsia="仿宋" w:cs="仿宋"/>
          <w:b/>
          <w:color w:val="auto"/>
          <w:sz w:val="32"/>
          <w:szCs w:val="32"/>
          <w:lang w:val="en-US" w:eastAsia="zh-CN"/>
        </w:rPr>
        <w:t xml:space="preserve">    </w:t>
      </w:r>
      <w:r>
        <w:rPr>
          <w:rFonts w:hint="eastAsia" w:ascii="楷体_GB2312" w:hAnsi="楷体_GB2312" w:eastAsia="楷体_GB2312" w:cs="楷体_GB2312"/>
          <w:b/>
          <w:bCs w:val="0"/>
          <w:color w:val="auto"/>
          <w:sz w:val="32"/>
          <w:szCs w:val="32"/>
          <w:lang w:val="en-US" w:eastAsia="zh-CN"/>
        </w:rPr>
        <w:t>（四）其他执法工作日：1250</w:t>
      </w:r>
      <w:r>
        <w:rPr>
          <w:rFonts w:hint="eastAsia" w:ascii="楷体_GB2312" w:hAnsi="楷体_GB2312" w:eastAsia="楷体_GB2312" w:cs="楷体_GB2312"/>
          <w:b/>
          <w:bCs w:val="0"/>
          <w:color w:val="auto"/>
          <w:sz w:val="32"/>
          <w:szCs w:val="32"/>
          <w:lang w:eastAsia="zh-CN"/>
        </w:rPr>
        <w:t>个工作日</w:t>
      </w:r>
    </w:p>
    <w:p w14:paraId="22D8C46F">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1.安全生产综合监管=1人×80天=80个工作日</w:t>
      </w:r>
    </w:p>
    <w:p w14:paraId="00D7F6B1">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2.实施行政许可=2人×30次×2日=120个工作日</w:t>
      </w:r>
    </w:p>
    <w:p w14:paraId="42692F47">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3.生产安全事故调查=3人×4.667次×30日+1人×1次×5日=425个工作日(2021年至2023年，共组织开展事故调查14起，年均4.667起，参与其他部门开展事故调查3起，年均1起）</w:t>
      </w:r>
    </w:p>
    <w:p w14:paraId="18C4B932">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4.行政处罚案件办理=2人×11件×10日=220工作日</w:t>
      </w:r>
    </w:p>
    <w:p w14:paraId="2FF0EBA1">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5.受理安全生产、自然灾害、应急管理举报=2人×30次×1日=60个工作日</w:t>
      </w:r>
    </w:p>
    <w:p w14:paraId="120BE308">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6.参加部门联合执法=1人×40次×1日=40个工作日</w:t>
      </w:r>
    </w:p>
    <w:p w14:paraId="1025A959">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7.办理有关法律、法规、规章规定的登记、备案=1人×17次×1日=17个工作日</w:t>
      </w:r>
    </w:p>
    <w:p w14:paraId="687E77FB">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8.资料整理、案卷归档、数据统计=6人×12次×1日=72个工作日（执法案卷、应急报表、打非治违报表及各类统计报表每科室每月一次）</w:t>
      </w:r>
    </w:p>
    <w:p w14:paraId="223CE47C">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9.开展应急和安全生产宣传教育培训=3人×30次×1日=90个工作日</w:t>
      </w:r>
    </w:p>
    <w:p w14:paraId="28CA3EF3">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10.上级机关安排的工作任务=12人×10次×1日=120个工作日</w:t>
      </w:r>
    </w:p>
    <w:p w14:paraId="6BD9F9F5">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11.行政复议、行政应诉=2人×1次×3日=6个工作日（2021年至2023年行政复议、诉讼案件共3起，年均1起）</w:t>
      </w:r>
    </w:p>
    <w:p w14:paraId="451B33C6">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outlineLvl w:val="9"/>
        <w:rPr>
          <w:rFonts w:hint="default" w:ascii="仿宋" w:hAnsi="仿宋" w:eastAsia="仿宋" w:cs="仿宋"/>
          <w:b w:val="0"/>
          <w:bCs/>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楷体_GB2312" w:hAnsi="楷体_GB2312" w:eastAsia="楷体_GB2312" w:cs="楷体_GB2312"/>
          <w:b/>
          <w:bCs w:val="0"/>
          <w:color w:val="auto"/>
          <w:sz w:val="32"/>
          <w:szCs w:val="32"/>
          <w:lang w:val="en-US" w:eastAsia="zh-CN"/>
        </w:rPr>
        <w:t>（五）非行政执法工作日：1152个工作日</w:t>
      </w:r>
    </w:p>
    <w:p w14:paraId="095A8F6F">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firstLine="640" w:firstLineChars="200"/>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1.机关值班=12人×12.5次/年（251个工作日，每天1人值班，全局在编在岗20人，人平均年值班12.5次）=150个工作日</w:t>
      </w:r>
    </w:p>
    <w:p w14:paraId="758D6389">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2.学习、培训、考核、会议约288个工作日（每人每月用于培训会议约2天： 12人×12次×2日=288个工作日） </w:t>
      </w:r>
    </w:p>
    <w:p w14:paraId="4BDC0953">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3.检查指导下级安全生产、应急管理、防灾减灾工作2人×60次×1日=120个工作日（每项平均一年20次，每次2人）；</w:t>
      </w:r>
    </w:p>
    <w:p w14:paraId="5B00F5E0">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4.参加党群活动=12人×12次×1日=144个工作日（每人每月一次）</w:t>
      </w:r>
    </w:p>
    <w:p w14:paraId="60BECF01">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5.突发事件处置=2人×80次×1日=160个工作日</w:t>
      </w:r>
    </w:p>
    <w:p w14:paraId="20759588">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6.重大活动应急保障=4人×15次×1日=60个工作日</w:t>
      </w:r>
    </w:p>
    <w:p w14:paraId="18E7C96D">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7.病假、事假、公务员法定年休、探亲、婚（丧）假等约230个工作日（其中10人15天年假，1人10天年假，1人5天年假，2人享受探亲假共30天，其他各类婚假，病、事假共约35工作日）</w:t>
      </w:r>
    </w:p>
    <w:p w14:paraId="75FFE467">
      <w:pPr>
        <w:keepNext w:val="0"/>
        <w:keepLines w:val="0"/>
        <w:pageBreakBefore w:val="0"/>
        <w:kinsoku/>
        <w:wordWrap/>
        <w:overflowPunct/>
        <w:topLinePunct w:val="0"/>
        <w:autoSpaceDE/>
        <w:autoSpaceDN/>
        <w:bidi w:val="0"/>
        <w:adjustRightInd w:val="0"/>
        <w:snapToGrid/>
        <w:spacing w:line="360" w:lineRule="auto"/>
        <w:ind w:left="0" w:leftChars="0" w:right="0" w:rightChars="0" w:firstLine="640" w:firstLineChars="200"/>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、监督检查内容</w:t>
      </w:r>
    </w:p>
    <w:p w14:paraId="4ADF12FB">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以行政权力清单为基础，根据《安全生产法》《湖北省安全生产条例》《防雷减灾管理办法》《气象灾害防御条例》等法律法规规定，除重点检查单位外，一般采用抽查和“双随机”的方法对企业的台账资料和现场管理情况进行检查。抽查和“双随机”检查内容从“双随机”抽查事项清单中选取。以非随机方式开展的检查从《安全生产监督检查重点事项表》中选取专项检查内容。</w:t>
      </w:r>
    </w:p>
    <w:p w14:paraId="1FC49898">
      <w:pPr>
        <w:keepNext w:val="0"/>
        <w:keepLines w:val="0"/>
        <w:pageBreakBefore w:val="0"/>
        <w:kinsoku/>
        <w:wordWrap/>
        <w:overflowPunct/>
        <w:topLinePunct w:val="0"/>
        <w:autoSpaceDE/>
        <w:autoSpaceDN/>
        <w:bidi w:val="0"/>
        <w:adjustRightInd w:val="0"/>
        <w:snapToGrid/>
        <w:spacing w:line="360" w:lineRule="auto"/>
        <w:ind w:left="0" w:leftChars="0" w:right="0" w:rightChars="0" w:firstLine="640" w:firstLineChars="200"/>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、监督检查安排</w:t>
      </w:r>
    </w:p>
    <w:p w14:paraId="4ED25F3D">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 w:hAnsi="仿宋" w:eastAsia="仿宋" w:cs="仿宋"/>
          <w:b/>
          <w:color w:val="auto"/>
          <w:sz w:val="32"/>
          <w:szCs w:val="32"/>
        </w:rPr>
      </w:pPr>
      <w:r>
        <w:rPr>
          <w:rFonts w:hint="eastAsia" w:ascii="楷体_GB2312" w:hAnsi="楷体_GB2312" w:eastAsia="楷体_GB2312" w:cs="楷体_GB2312"/>
          <w:b/>
          <w:bCs w:val="0"/>
          <w:color w:val="auto"/>
          <w:sz w:val="32"/>
          <w:szCs w:val="32"/>
          <w:lang w:val="en-US" w:eastAsia="zh-CN"/>
        </w:rPr>
        <w:t>（一）重点监督检查安排（</w:t>
      </w:r>
      <w:r>
        <w:rPr>
          <w:rFonts w:hint="eastAsia" w:ascii="仿宋" w:hAnsi="仿宋" w:eastAsia="仿宋" w:cs="仿宋"/>
          <w:color w:val="FF0000"/>
          <w:sz w:val="32"/>
          <w:szCs w:val="32"/>
          <w:lang w:val="en-US" w:eastAsia="zh-CN"/>
        </w:rPr>
        <w:t>408</w:t>
      </w:r>
      <w:r>
        <w:rPr>
          <w:rFonts w:hint="eastAsia" w:ascii="仿宋" w:hAnsi="仿宋" w:eastAsia="仿宋" w:cs="仿宋"/>
          <w:color w:val="auto"/>
          <w:sz w:val="32"/>
          <w:szCs w:val="32"/>
          <w:lang w:val="en-US" w:eastAsia="zh-CN"/>
        </w:rPr>
        <w:t>个工作日）</w:t>
      </w:r>
    </w:p>
    <w:p w14:paraId="6310AAF4">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对</w:t>
      </w:r>
      <w:r>
        <w:rPr>
          <w:rFonts w:hint="eastAsia" w:ascii="仿宋_GB2312" w:hAnsi="仿宋_GB2312" w:eastAsia="仿宋_GB2312" w:cs="仿宋_GB2312"/>
          <w:b/>
          <w:bCs w:val="0"/>
          <w:color w:val="auto"/>
          <w:sz w:val="32"/>
          <w:szCs w:val="32"/>
          <w:lang w:eastAsia="zh-CN"/>
        </w:rPr>
        <w:t>全区</w:t>
      </w:r>
      <w:r>
        <w:rPr>
          <w:rFonts w:hint="eastAsia" w:ascii="仿宋_GB2312" w:hAnsi="仿宋_GB2312" w:eastAsia="仿宋_GB2312" w:cs="仿宋_GB2312"/>
          <w:b/>
          <w:bCs w:val="0"/>
          <w:color w:val="auto"/>
          <w:sz w:val="32"/>
          <w:szCs w:val="32"/>
        </w:rPr>
        <w:t>危险化学品经营单位</w:t>
      </w:r>
      <w:r>
        <w:rPr>
          <w:rFonts w:hint="eastAsia" w:ascii="仿宋_GB2312" w:hAnsi="仿宋_GB2312" w:eastAsia="仿宋_GB2312" w:cs="仿宋_GB2312"/>
          <w:b/>
          <w:bCs w:val="0"/>
          <w:color w:val="auto"/>
          <w:sz w:val="32"/>
          <w:szCs w:val="32"/>
          <w:lang w:eastAsia="zh-CN"/>
        </w:rPr>
        <w:t>（加油站）监</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督检查</w:t>
      </w:r>
      <w:r>
        <w:rPr>
          <w:rFonts w:hint="eastAsia" w:ascii="仿宋_GB2312" w:hAnsi="仿宋_GB2312" w:eastAsia="仿宋_GB2312" w:cs="仿宋_GB2312"/>
          <w:b/>
          <w:bCs w:val="0"/>
          <w:color w:val="auto"/>
          <w:sz w:val="32"/>
          <w:szCs w:val="32"/>
          <w:lang w:val="en-US" w:eastAsia="zh-CN"/>
        </w:rPr>
        <w:t>（2人×13日×</w:t>
      </w:r>
      <w:r>
        <w:rPr>
          <w:rFonts w:hint="eastAsia" w:ascii="仿宋_GB2312" w:hAnsi="仿宋_GB2312" w:eastAsia="仿宋_GB2312" w:cs="仿宋_GB2312"/>
          <w:b/>
          <w:bCs w:val="0"/>
          <w:color w:val="auto"/>
          <w:sz w:val="32"/>
          <w:szCs w:val="32"/>
          <w:lang w:val="en" w:eastAsia="zh-CN"/>
        </w:rPr>
        <w:t>4</w:t>
      </w:r>
      <w:r>
        <w:rPr>
          <w:rFonts w:hint="eastAsia" w:ascii="仿宋_GB2312" w:hAnsi="仿宋_GB2312" w:eastAsia="仿宋_GB2312" w:cs="仿宋_GB2312"/>
          <w:b/>
          <w:bCs w:val="0"/>
          <w:color w:val="auto"/>
          <w:sz w:val="32"/>
          <w:szCs w:val="32"/>
          <w:lang w:val="en-US" w:eastAsia="zh-CN"/>
        </w:rPr>
        <w:t>季度=</w:t>
      </w:r>
      <w:r>
        <w:rPr>
          <w:rFonts w:hint="eastAsia" w:ascii="仿宋_GB2312" w:hAnsi="仿宋_GB2312" w:eastAsia="仿宋_GB2312" w:cs="仿宋_GB2312"/>
          <w:b/>
          <w:bCs w:val="0"/>
          <w:color w:val="FF0000"/>
          <w:sz w:val="32"/>
          <w:szCs w:val="32"/>
          <w:lang w:val="en-US" w:eastAsia="zh-CN"/>
        </w:rPr>
        <w:t>104</w:t>
      </w:r>
      <w:r>
        <w:rPr>
          <w:rFonts w:hint="eastAsia" w:ascii="仿宋_GB2312" w:hAnsi="仿宋_GB2312" w:eastAsia="仿宋_GB2312" w:cs="仿宋_GB2312"/>
          <w:b/>
          <w:bCs w:val="0"/>
          <w:color w:val="auto"/>
          <w:sz w:val="32"/>
          <w:szCs w:val="32"/>
          <w:lang w:val="en-US" w:eastAsia="zh-CN"/>
        </w:rPr>
        <w:t>个工作日）</w:t>
      </w:r>
      <w:r>
        <w:rPr>
          <w:rFonts w:hint="eastAsia" w:ascii="仿宋_GB2312" w:hAnsi="仿宋_GB2312" w:eastAsia="仿宋_GB2312" w:cs="仿宋_GB2312"/>
          <w:b w:val="0"/>
          <w:bCs/>
          <w:color w:val="auto"/>
          <w:sz w:val="32"/>
          <w:szCs w:val="32"/>
          <w:lang w:val="en-US" w:eastAsia="zh-CN"/>
        </w:rPr>
        <w:t>每季度每家检查1次，全年全覆盖检查</w:t>
      </w:r>
      <w:r>
        <w:rPr>
          <w:rFonts w:hint="default" w:ascii="仿宋_GB2312" w:hAnsi="仿宋_GB2312" w:eastAsia="仿宋_GB2312" w:cs="仿宋_GB2312"/>
          <w:b w:val="0"/>
          <w:bCs/>
          <w:color w:val="auto"/>
          <w:sz w:val="32"/>
          <w:szCs w:val="32"/>
          <w:lang w:val="en" w:eastAsia="zh-CN"/>
        </w:rPr>
        <w:t>4</w:t>
      </w:r>
      <w:r>
        <w:rPr>
          <w:rFonts w:hint="eastAsia" w:ascii="仿宋_GB2312" w:hAnsi="仿宋_GB2312" w:eastAsia="仿宋_GB2312" w:cs="仿宋_GB2312"/>
          <w:b w:val="0"/>
          <w:bCs/>
          <w:color w:val="auto"/>
          <w:sz w:val="32"/>
          <w:szCs w:val="32"/>
          <w:lang w:val="en-US" w:eastAsia="zh-CN"/>
        </w:rPr>
        <w:t>次。（牵头科室：危化监管科，执法大队）</w:t>
      </w:r>
    </w:p>
    <w:tbl>
      <w:tblPr>
        <w:tblStyle w:val="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07"/>
        <w:gridCol w:w="4695"/>
        <w:gridCol w:w="1582"/>
      </w:tblGrid>
      <w:tr w14:paraId="0284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345A6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序号</w:t>
            </w:r>
          </w:p>
        </w:tc>
        <w:tc>
          <w:tcPr>
            <w:tcW w:w="15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AC6F8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检查时间</w:t>
            </w:r>
          </w:p>
        </w:tc>
        <w:tc>
          <w:tcPr>
            <w:tcW w:w="4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5DC0B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检查单位</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B5AC3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责任科室</w:t>
            </w:r>
          </w:p>
        </w:tc>
      </w:tr>
      <w:tr w14:paraId="7A1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92098B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1507" w:type="dxa"/>
            <w:vMerge w:val="restart"/>
            <w:tcBorders>
              <w:top w:val="single" w:color="auto" w:sz="4" w:space="0"/>
              <w:left w:val="single" w:color="auto" w:sz="4" w:space="0"/>
              <w:right w:val="single" w:color="auto" w:sz="4" w:space="0"/>
            </w:tcBorders>
            <w:vAlign w:val="center"/>
          </w:tcPr>
          <w:p w14:paraId="471DDF2E">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每季度</w:t>
            </w:r>
          </w:p>
          <w:p w14:paraId="440EC27F">
            <w:pPr>
              <w:keepNext w:val="0"/>
              <w:keepLines w:val="0"/>
              <w:pageBreakBefore w:val="0"/>
              <w:widowControl/>
              <w:kinsoku/>
              <w:wordWrap/>
              <w:overflowPunct/>
              <w:topLinePunct w:val="0"/>
              <w:autoSpaceDE/>
              <w:autoSpaceDN/>
              <w:bidi w:val="0"/>
              <w:snapToGrid/>
              <w:spacing w:line="360" w:lineRule="auto"/>
              <w:ind w:left="0" w:leftChars="0" w:right="0" w:rightChars="0" w:firstLine="0" w:firstLine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每家1次</w:t>
            </w:r>
          </w:p>
        </w:tc>
        <w:tc>
          <w:tcPr>
            <w:tcW w:w="4695" w:type="dxa"/>
            <w:tcBorders>
              <w:top w:val="single" w:color="auto" w:sz="4" w:space="0"/>
              <w:left w:val="single" w:color="auto" w:sz="4" w:space="0"/>
              <w:bottom w:val="single" w:color="auto" w:sz="4" w:space="0"/>
              <w:right w:val="single" w:color="auto" w:sz="4" w:space="0"/>
            </w:tcBorders>
            <w:vAlign w:val="center"/>
          </w:tcPr>
          <w:p w14:paraId="08A4612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中石油金家墩加油站</w:t>
            </w:r>
          </w:p>
        </w:tc>
        <w:tc>
          <w:tcPr>
            <w:tcW w:w="1582" w:type="dxa"/>
            <w:vMerge w:val="restart"/>
            <w:tcBorders>
              <w:top w:val="single" w:color="auto" w:sz="4" w:space="0"/>
              <w:left w:val="single" w:color="auto" w:sz="4" w:space="0"/>
              <w:right w:val="single" w:color="auto" w:sz="4" w:space="0"/>
            </w:tcBorders>
            <w:vAlign w:val="center"/>
          </w:tcPr>
          <w:p w14:paraId="1DF236CE">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7C3EFFFA">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64A831DD">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危化监管科</w:t>
            </w:r>
          </w:p>
          <w:p w14:paraId="56DC82D2">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6CB49F3D">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515AAA16">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45CB55F3">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31E5183C">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1E37C1BC">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危化监管科</w:t>
            </w:r>
          </w:p>
        </w:tc>
      </w:tr>
      <w:tr w14:paraId="34BF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715A5F0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07" w:type="dxa"/>
            <w:vMerge w:val="continue"/>
            <w:tcBorders>
              <w:left w:val="single" w:color="auto" w:sz="4" w:space="0"/>
              <w:right w:val="single" w:color="auto" w:sz="4" w:space="0"/>
            </w:tcBorders>
            <w:vAlign w:val="center"/>
          </w:tcPr>
          <w:p w14:paraId="411F2D0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774E67A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金瑞鑫汉口加油站</w:t>
            </w:r>
          </w:p>
        </w:tc>
        <w:tc>
          <w:tcPr>
            <w:tcW w:w="1582" w:type="dxa"/>
            <w:vMerge w:val="continue"/>
            <w:tcBorders>
              <w:left w:val="single" w:color="auto" w:sz="4" w:space="0"/>
              <w:right w:val="single" w:color="auto" w:sz="4" w:space="0"/>
            </w:tcBorders>
            <w:vAlign w:val="center"/>
          </w:tcPr>
          <w:p w14:paraId="27F1038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285D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846105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507" w:type="dxa"/>
            <w:vMerge w:val="continue"/>
            <w:tcBorders>
              <w:left w:val="single" w:color="auto" w:sz="4" w:space="0"/>
              <w:right w:val="single" w:color="auto" w:sz="4" w:space="0"/>
            </w:tcBorders>
            <w:vAlign w:val="center"/>
          </w:tcPr>
          <w:p w14:paraId="33E78C0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13A1861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道达尔石油新华站</w:t>
            </w:r>
          </w:p>
        </w:tc>
        <w:tc>
          <w:tcPr>
            <w:tcW w:w="1582" w:type="dxa"/>
            <w:vMerge w:val="continue"/>
            <w:tcBorders>
              <w:left w:val="single" w:color="auto" w:sz="4" w:space="0"/>
              <w:right w:val="single" w:color="auto" w:sz="4" w:space="0"/>
            </w:tcBorders>
            <w:vAlign w:val="center"/>
          </w:tcPr>
          <w:p w14:paraId="20B7743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78A7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4D76C7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07" w:type="dxa"/>
            <w:vMerge w:val="continue"/>
            <w:tcBorders>
              <w:left w:val="single" w:color="auto" w:sz="4" w:space="0"/>
              <w:right w:val="single" w:color="auto" w:sz="4" w:space="0"/>
            </w:tcBorders>
            <w:vAlign w:val="center"/>
          </w:tcPr>
          <w:p w14:paraId="05BCE84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4E0800D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中石化菱角湖加油站</w:t>
            </w:r>
          </w:p>
        </w:tc>
        <w:tc>
          <w:tcPr>
            <w:tcW w:w="1582" w:type="dxa"/>
            <w:vMerge w:val="continue"/>
            <w:tcBorders>
              <w:left w:val="single" w:color="auto" w:sz="4" w:space="0"/>
              <w:right w:val="single" w:color="auto" w:sz="4" w:space="0"/>
            </w:tcBorders>
            <w:vAlign w:val="center"/>
          </w:tcPr>
          <w:p w14:paraId="300E4A34">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0E75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DABB99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07" w:type="dxa"/>
            <w:vMerge w:val="continue"/>
            <w:tcBorders>
              <w:left w:val="single" w:color="auto" w:sz="4" w:space="0"/>
              <w:right w:val="single" w:color="auto" w:sz="4" w:space="0"/>
            </w:tcBorders>
            <w:vAlign w:val="center"/>
          </w:tcPr>
          <w:p w14:paraId="5125D47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1C069D5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中石化青年路加油站</w:t>
            </w:r>
          </w:p>
        </w:tc>
        <w:tc>
          <w:tcPr>
            <w:tcW w:w="1582" w:type="dxa"/>
            <w:vMerge w:val="continue"/>
            <w:tcBorders>
              <w:left w:val="single" w:color="auto" w:sz="4" w:space="0"/>
              <w:right w:val="single" w:color="auto" w:sz="4" w:space="0"/>
            </w:tcBorders>
            <w:vAlign w:val="center"/>
          </w:tcPr>
          <w:p w14:paraId="3A3FCE7D">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7B32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62275D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1507" w:type="dxa"/>
            <w:vMerge w:val="continue"/>
            <w:tcBorders>
              <w:left w:val="single" w:color="auto" w:sz="4" w:space="0"/>
              <w:right w:val="single" w:color="auto" w:sz="4" w:space="0"/>
            </w:tcBorders>
            <w:vAlign w:val="center"/>
          </w:tcPr>
          <w:p w14:paraId="1389CE9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773E368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中石化北湖加油站</w:t>
            </w:r>
          </w:p>
        </w:tc>
        <w:tc>
          <w:tcPr>
            <w:tcW w:w="1582" w:type="dxa"/>
            <w:vMerge w:val="continue"/>
            <w:tcBorders>
              <w:left w:val="single" w:color="auto" w:sz="4" w:space="0"/>
              <w:right w:val="single" w:color="auto" w:sz="4" w:space="0"/>
            </w:tcBorders>
            <w:vAlign w:val="center"/>
          </w:tcPr>
          <w:p w14:paraId="781476C9">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0407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C15BD2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1507" w:type="dxa"/>
            <w:vMerge w:val="continue"/>
            <w:tcBorders>
              <w:left w:val="single" w:color="auto" w:sz="4" w:space="0"/>
              <w:right w:val="single" w:color="auto" w:sz="4" w:space="0"/>
            </w:tcBorders>
            <w:vAlign w:val="center"/>
          </w:tcPr>
          <w:p w14:paraId="4DCAB07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1B9556C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中石化杨汊湖加油站</w:t>
            </w:r>
          </w:p>
        </w:tc>
        <w:tc>
          <w:tcPr>
            <w:tcW w:w="1582" w:type="dxa"/>
            <w:vMerge w:val="continue"/>
            <w:tcBorders>
              <w:left w:val="single" w:color="auto" w:sz="4" w:space="0"/>
              <w:right w:val="single" w:color="auto" w:sz="4" w:space="0"/>
            </w:tcBorders>
            <w:vAlign w:val="center"/>
          </w:tcPr>
          <w:p w14:paraId="22677632">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3E02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0348D7E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p>
        </w:tc>
        <w:tc>
          <w:tcPr>
            <w:tcW w:w="1507" w:type="dxa"/>
            <w:vMerge w:val="continue"/>
            <w:tcBorders>
              <w:left w:val="single" w:color="auto" w:sz="4" w:space="0"/>
              <w:right w:val="single" w:color="auto" w:sz="4" w:space="0"/>
            </w:tcBorders>
            <w:vAlign w:val="center"/>
          </w:tcPr>
          <w:p w14:paraId="06FACCF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61ACDCE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中石化姑嫂树加油站</w:t>
            </w:r>
          </w:p>
        </w:tc>
        <w:tc>
          <w:tcPr>
            <w:tcW w:w="1582" w:type="dxa"/>
            <w:vMerge w:val="continue"/>
            <w:tcBorders>
              <w:left w:val="single" w:color="auto" w:sz="4" w:space="0"/>
              <w:right w:val="single" w:color="auto" w:sz="4" w:space="0"/>
            </w:tcBorders>
            <w:vAlign w:val="center"/>
          </w:tcPr>
          <w:p w14:paraId="44C4A225">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1A65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4AC4D0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w:t>
            </w:r>
          </w:p>
        </w:tc>
        <w:tc>
          <w:tcPr>
            <w:tcW w:w="1507" w:type="dxa"/>
            <w:vMerge w:val="continue"/>
            <w:tcBorders>
              <w:left w:val="single" w:color="auto" w:sz="4" w:space="0"/>
              <w:right w:val="single" w:color="auto" w:sz="4" w:space="0"/>
            </w:tcBorders>
            <w:vAlign w:val="center"/>
          </w:tcPr>
          <w:p w14:paraId="7D51264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3439BE0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中石化姑嫂树路加油站</w:t>
            </w:r>
          </w:p>
        </w:tc>
        <w:tc>
          <w:tcPr>
            <w:tcW w:w="1582" w:type="dxa"/>
            <w:vMerge w:val="continue"/>
            <w:tcBorders>
              <w:left w:val="single" w:color="auto" w:sz="4" w:space="0"/>
              <w:right w:val="single" w:color="auto" w:sz="4" w:space="0"/>
            </w:tcBorders>
            <w:vAlign w:val="center"/>
          </w:tcPr>
          <w:p w14:paraId="6A491D8F">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358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1F9B17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1507" w:type="dxa"/>
            <w:vMerge w:val="continue"/>
            <w:tcBorders>
              <w:left w:val="single" w:color="auto" w:sz="4" w:space="0"/>
              <w:right w:val="single" w:color="auto" w:sz="4" w:space="0"/>
            </w:tcBorders>
            <w:vAlign w:val="center"/>
          </w:tcPr>
          <w:p w14:paraId="256A3DC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107B163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中石化贺家墩加油站</w:t>
            </w:r>
          </w:p>
        </w:tc>
        <w:tc>
          <w:tcPr>
            <w:tcW w:w="1582" w:type="dxa"/>
            <w:vMerge w:val="continue"/>
            <w:tcBorders>
              <w:left w:val="single" w:color="auto" w:sz="4" w:space="0"/>
              <w:right w:val="single" w:color="auto" w:sz="4" w:space="0"/>
            </w:tcBorders>
            <w:vAlign w:val="center"/>
          </w:tcPr>
          <w:p w14:paraId="1CE2FD39">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12EB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15FF1E6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w:t>
            </w:r>
          </w:p>
        </w:tc>
        <w:tc>
          <w:tcPr>
            <w:tcW w:w="1507" w:type="dxa"/>
            <w:vMerge w:val="continue"/>
            <w:tcBorders>
              <w:left w:val="single" w:color="auto" w:sz="4" w:space="0"/>
              <w:right w:val="single" w:color="auto" w:sz="4" w:space="0"/>
            </w:tcBorders>
            <w:vAlign w:val="center"/>
          </w:tcPr>
          <w:p w14:paraId="4B0E28A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70C02E6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中石化三眼桥加油站</w:t>
            </w:r>
          </w:p>
        </w:tc>
        <w:tc>
          <w:tcPr>
            <w:tcW w:w="1582" w:type="dxa"/>
            <w:vMerge w:val="continue"/>
            <w:tcBorders>
              <w:left w:val="single" w:color="auto" w:sz="4" w:space="0"/>
              <w:right w:val="single" w:color="auto" w:sz="4" w:space="0"/>
            </w:tcBorders>
            <w:vAlign w:val="center"/>
          </w:tcPr>
          <w:p w14:paraId="71C74F0E">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49EA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C24153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w:t>
            </w:r>
          </w:p>
        </w:tc>
        <w:tc>
          <w:tcPr>
            <w:tcW w:w="1507" w:type="dxa"/>
            <w:vMerge w:val="continue"/>
            <w:tcBorders>
              <w:left w:val="single" w:color="auto" w:sz="4" w:space="0"/>
              <w:right w:val="single" w:color="auto" w:sz="4" w:space="0"/>
            </w:tcBorders>
            <w:vAlign w:val="center"/>
          </w:tcPr>
          <w:p w14:paraId="3A35460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305281A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中石油常青加油站</w:t>
            </w:r>
          </w:p>
        </w:tc>
        <w:tc>
          <w:tcPr>
            <w:tcW w:w="1582" w:type="dxa"/>
            <w:vMerge w:val="continue"/>
            <w:tcBorders>
              <w:left w:val="single" w:color="auto" w:sz="4" w:space="0"/>
              <w:right w:val="single" w:color="auto" w:sz="4" w:space="0"/>
            </w:tcBorders>
            <w:vAlign w:val="center"/>
          </w:tcPr>
          <w:p w14:paraId="54632B46">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rPr>
            </w:pPr>
          </w:p>
        </w:tc>
      </w:tr>
      <w:tr w14:paraId="6D75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BDC8D9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w:t>
            </w:r>
          </w:p>
        </w:tc>
        <w:tc>
          <w:tcPr>
            <w:tcW w:w="1507" w:type="dxa"/>
            <w:vMerge w:val="continue"/>
            <w:tcBorders>
              <w:left w:val="single" w:color="auto" w:sz="4" w:space="0"/>
              <w:right w:val="single" w:color="auto" w:sz="4" w:space="0"/>
            </w:tcBorders>
            <w:vAlign w:val="center"/>
          </w:tcPr>
          <w:p w14:paraId="0A94E1F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c>
          <w:tcPr>
            <w:tcW w:w="4695" w:type="dxa"/>
            <w:tcBorders>
              <w:top w:val="single" w:color="auto" w:sz="4" w:space="0"/>
              <w:left w:val="single" w:color="auto" w:sz="4" w:space="0"/>
              <w:bottom w:val="single" w:color="auto" w:sz="4" w:space="0"/>
              <w:right w:val="single" w:color="auto" w:sz="4" w:space="0"/>
            </w:tcBorders>
            <w:vAlign w:val="center"/>
          </w:tcPr>
          <w:p w14:paraId="0775200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凌云科技集团凌云加油站</w:t>
            </w:r>
          </w:p>
        </w:tc>
        <w:tc>
          <w:tcPr>
            <w:tcW w:w="1582" w:type="dxa"/>
            <w:vMerge w:val="continue"/>
            <w:tcBorders>
              <w:left w:val="single" w:color="auto" w:sz="4" w:space="0"/>
              <w:right w:val="single" w:color="auto" w:sz="4" w:space="0"/>
            </w:tcBorders>
            <w:vAlign w:val="center"/>
          </w:tcPr>
          <w:p w14:paraId="44DD0E45">
            <w:pPr>
              <w:keepNext w:val="0"/>
              <w:keepLines w:val="0"/>
              <w:pageBreakBefore w:val="0"/>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kern w:val="0"/>
                <w:sz w:val="24"/>
                <w:lang w:eastAsia="zh-CN"/>
              </w:rPr>
            </w:pPr>
          </w:p>
        </w:tc>
      </w:tr>
    </w:tbl>
    <w:p w14:paraId="569BF2A2">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2.对危险化学品票面经营单位监督检查（2人×1</w:t>
      </w:r>
      <w:r>
        <w:rPr>
          <w:rFonts w:hint="default" w:ascii="仿宋_GB2312" w:hAnsi="仿宋_GB2312" w:eastAsia="仿宋_GB2312" w:cs="仿宋_GB2312"/>
          <w:b/>
          <w:bCs w:val="0"/>
          <w:color w:val="auto"/>
          <w:sz w:val="32"/>
          <w:szCs w:val="32"/>
          <w:lang w:val="en" w:eastAsia="zh-CN"/>
        </w:rPr>
        <w:t>2</w:t>
      </w:r>
      <w:r>
        <w:rPr>
          <w:rFonts w:hint="eastAsia" w:ascii="仿宋_GB2312" w:hAnsi="仿宋_GB2312" w:eastAsia="仿宋_GB2312" w:cs="仿宋_GB2312"/>
          <w:b/>
          <w:bCs w:val="0"/>
          <w:color w:val="auto"/>
          <w:sz w:val="32"/>
          <w:szCs w:val="32"/>
          <w:lang w:val="en-US" w:eastAsia="zh-CN"/>
        </w:rPr>
        <w:t>日×4季度=</w:t>
      </w:r>
      <w:r>
        <w:rPr>
          <w:rFonts w:hint="default" w:ascii="仿宋_GB2312" w:hAnsi="仿宋_GB2312" w:eastAsia="仿宋_GB2312" w:cs="仿宋_GB2312"/>
          <w:b/>
          <w:bCs w:val="0"/>
          <w:color w:val="FF0000"/>
          <w:sz w:val="32"/>
          <w:szCs w:val="32"/>
          <w:lang w:val="en" w:eastAsia="zh-CN"/>
        </w:rPr>
        <w:t>96</w:t>
      </w:r>
      <w:r>
        <w:rPr>
          <w:rFonts w:hint="eastAsia" w:ascii="仿宋_GB2312" w:hAnsi="仿宋_GB2312" w:eastAsia="仿宋_GB2312" w:cs="仿宋_GB2312"/>
          <w:b/>
          <w:bCs w:val="0"/>
          <w:color w:val="auto"/>
          <w:sz w:val="32"/>
          <w:szCs w:val="32"/>
          <w:lang w:val="en-US" w:eastAsia="zh-CN"/>
        </w:rPr>
        <w:t>个工作日）</w:t>
      </w:r>
      <w:r>
        <w:rPr>
          <w:rFonts w:hint="eastAsia" w:ascii="仿宋_GB2312" w:hAnsi="仿宋_GB2312" w:eastAsia="仿宋_GB2312" w:cs="仿宋_GB2312"/>
          <w:b w:val="0"/>
          <w:bCs/>
          <w:color w:val="auto"/>
          <w:sz w:val="32"/>
          <w:szCs w:val="32"/>
          <w:lang w:val="en-US" w:eastAsia="zh-CN"/>
        </w:rPr>
        <w:t>每季度抽查不少于1</w:t>
      </w:r>
      <w:r>
        <w:rPr>
          <w:rFonts w:hint="default" w:ascii="仿宋_GB2312" w:hAnsi="仿宋_GB2312" w:eastAsia="仿宋_GB2312" w:cs="仿宋_GB2312"/>
          <w:b w:val="0"/>
          <w:bCs/>
          <w:color w:val="auto"/>
          <w:sz w:val="32"/>
          <w:szCs w:val="32"/>
          <w:lang w:val="en" w:eastAsia="zh-CN"/>
        </w:rPr>
        <w:t>2</w:t>
      </w:r>
      <w:r>
        <w:rPr>
          <w:rFonts w:hint="eastAsia" w:ascii="仿宋_GB2312" w:hAnsi="仿宋_GB2312" w:eastAsia="仿宋_GB2312" w:cs="仿宋_GB2312"/>
          <w:b w:val="0"/>
          <w:bCs/>
          <w:color w:val="auto"/>
          <w:sz w:val="32"/>
          <w:szCs w:val="32"/>
          <w:lang w:val="en-US" w:eastAsia="zh-CN"/>
        </w:rPr>
        <w:t>家。（牵头科室：危化监管科，执法大队）</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07"/>
        <w:gridCol w:w="4773"/>
        <w:gridCol w:w="1514"/>
      </w:tblGrid>
      <w:tr w14:paraId="6F27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03688D">
            <w:pPr>
              <w:keepNext w:val="0"/>
              <w:keepLines w:val="0"/>
              <w:widowControl/>
              <w:suppressLineNumbers w:val="0"/>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i w:val="0"/>
                <w:color w:val="000000"/>
                <w:kern w:val="0"/>
                <w:sz w:val="32"/>
                <w:szCs w:val="32"/>
                <w:u w:val="none"/>
                <w:lang w:val="en-US" w:eastAsia="zh-CN" w:bidi="ar"/>
              </w:rPr>
              <w:t>序号</w:t>
            </w:r>
          </w:p>
        </w:tc>
        <w:tc>
          <w:tcPr>
            <w:tcW w:w="15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06AD61">
            <w:pPr>
              <w:keepNext w:val="0"/>
              <w:keepLines w:val="0"/>
              <w:widowControl/>
              <w:suppressLineNumbers w:val="0"/>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i w:val="0"/>
                <w:color w:val="000000"/>
                <w:kern w:val="0"/>
                <w:sz w:val="32"/>
                <w:szCs w:val="32"/>
                <w:u w:val="none"/>
                <w:lang w:val="en-US" w:eastAsia="zh-CN" w:bidi="ar"/>
              </w:rPr>
              <w:t>检查时间</w:t>
            </w:r>
          </w:p>
        </w:tc>
        <w:tc>
          <w:tcPr>
            <w:tcW w:w="47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4777E4">
            <w:pPr>
              <w:keepNext w:val="0"/>
              <w:keepLines w:val="0"/>
              <w:widowControl/>
              <w:suppressLineNumbers w:val="0"/>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i w:val="0"/>
                <w:color w:val="000000"/>
                <w:kern w:val="0"/>
                <w:sz w:val="32"/>
                <w:szCs w:val="32"/>
                <w:u w:val="none"/>
                <w:lang w:val="en-US" w:eastAsia="zh-CN" w:bidi="ar"/>
              </w:rPr>
              <w:t>检查单位</w:t>
            </w:r>
          </w:p>
        </w:tc>
        <w:tc>
          <w:tcPr>
            <w:tcW w:w="1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F5FE56">
            <w:pPr>
              <w:keepNext w:val="0"/>
              <w:keepLines w:val="0"/>
              <w:widowControl/>
              <w:suppressLineNumbers w:val="0"/>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i w:val="0"/>
                <w:color w:val="000000"/>
                <w:kern w:val="0"/>
                <w:sz w:val="32"/>
                <w:szCs w:val="32"/>
                <w:u w:val="none"/>
                <w:lang w:val="en-US" w:eastAsia="zh-CN" w:bidi="ar"/>
              </w:rPr>
              <w:t>责任科室</w:t>
            </w:r>
          </w:p>
        </w:tc>
      </w:tr>
      <w:tr w14:paraId="0054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B2B65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w:t>
            </w:r>
          </w:p>
        </w:tc>
        <w:tc>
          <w:tcPr>
            <w:tcW w:w="1507" w:type="dxa"/>
            <w:vMerge w:val="restart"/>
            <w:tcBorders>
              <w:top w:val="single" w:color="auto" w:sz="4" w:space="0"/>
              <w:left w:val="single" w:color="auto" w:sz="4" w:space="0"/>
              <w:right w:val="single" w:color="auto" w:sz="4" w:space="0"/>
            </w:tcBorders>
            <w:vAlign w:val="center"/>
          </w:tcPr>
          <w:p w14:paraId="4A031DD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22C13B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C9809C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39EAE1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F5B9DB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 至6月</w:t>
            </w:r>
          </w:p>
          <w:p w14:paraId="041B6F1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DD8B98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8AF9FB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C1D778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64673D7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051BA8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FEFB78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78859AC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3DDECA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298F82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64DB7B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A7AF5C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21C2BF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 至6月</w:t>
            </w:r>
          </w:p>
        </w:tc>
        <w:tc>
          <w:tcPr>
            <w:tcW w:w="4773" w:type="dxa"/>
            <w:tcBorders>
              <w:top w:val="single" w:color="auto" w:sz="4" w:space="0"/>
              <w:left w:val="single" w:color="auto" w:sz="4" w:space="0"/>
              <w:bottom w:val="single" w:color="auto" w:sz="4" w:space="0"/>
              <w:right w:val="single" w:color="auto" w:sz="4" w:space="0"/>
            </w:tcBorders>
            <w:vAlign w:val="center"/>
          </w:tcPr>
          <w:p w14:paraId="5174FB83">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武汉宏兴祥化工有限公司</w:t>
            </w:r>
          </w:p>
        </w:tc>
        <w:tc>
          <w:tcPr>
            <w:tcW w:w="1514" w:type="dxa"/>
            <w:vMerge w:val="restart"/>
            <w:tcBorders>
              <w:top w:val="single" w:color="auto" w:sz="4" w:space="0"/>
              <w:left w:val="single" w:color="auto" w:sz="4" w:space="0"/>
              <w:right w:val="single" w:color="auto" w:sz="4" w:space="0"/>
            </w:tcBorders>
            <w:vAlign w:val="center"/>
          </w:tcPr>
          <w:p w14:paraId="767C2D71">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35A179E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0C9EEE9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38942616">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62126A71">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危化监管科</w:t>
            </w:r>
          </w:p>
          <w:p w14:paraId="56498AE5">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55354FF9">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0961C979">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7B995CB8">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5D3C5A80">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E86940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63DCCDC2">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58C4730">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5B269CB3">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535D53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0283BB14">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0DDBF51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5FB2B06E">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E989D34">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危化监管科</w:t>
            </w:r>
          </w:p>
          <w:p w14:paraId="7C9B7668">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21936325">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A3F26E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7BB08D56">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4CFB9750">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152C3A7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489EA9A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6C81F59E">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78EB2016">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7BAA48B1">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2CAAF89B">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34ADBD91">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32C8291E">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46E16B9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2F7F3FF4">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4BDB873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51685C59">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35789A99">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292E5D10">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7434216F">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4ECBC87A">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2FE819CD">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危化监管科</w:t>
            </w:r>
          </w:p>
          <w:p w14:paraId="463CD302">
            <w:pPr>
              <w:keepNext w:val="0"/>
              <w:keepLines w:val="0"/>
              <w:widowControl/>
              <w:suppressLineNumbers w:val="0"/>
              <w:jc w:val="center"/>
              <w:textAlignment w:val="center"/>
              <w:rPr>
                <w:rFonts w:hint="default" w:ascii="仿宋_GB2312" w:hAnsi="仿宋_GB2312" w:eastAsia="仿宋_GB2312" w:cs="仿宋_GB2312"/>
                <w:color w:val="auto"/>
                <w:kern w:val="0"/>
                <w:sz w:val="32"/>
                <w:szCs w:val="32"/>
                <w:lang w:val="en-US" w:eastAsia="zh-CN"/>
              </w:rPr>
            </w:pPr>
          </w:p>
          <w:p w14:paraId="08803C99">
            <w:pPr>
              <w:keepNext w:val="0"/>
              <w:keepLines w:val="0"/>
              <w:widowControl/>
              <w:suppressLineNumbers w:val="0"/>
              <w:tabs>
                <w:tab w:val="left" w:pos="546"/>
              </w:tabs>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ab/>
            </w:r>
          </w:p>
          <w:p w14:paraId="1ECFAA45">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p>
        </w:tc>
      </w:tr>
      <w:tr w14:paraId="4DAA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F0FEF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w:t>
            </w:r>
          </w:p>
        </w:tc>
        <w:tc>
          <w:tcPr>
            <w:tcW w:w="1507" w:type="dxa"/>
            <w:vMerge w:val="continue"/>
            <w:tcBorders>
              <w:left w:val="single" w:color="auto" w:sz="4" w:space="0"/>
              <w:right w:val="single" w:color="auto" w:sz="4" w:space="0"/>
            </w:tcBorders>
            <w:vAlign w:val="center"/>
          </w:tcPr>
          <w:p w14:paraId="57AEB2F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06B607E">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武汉业朗化工有限公司</w:t>
            </w:r>
          </w:p>
        </w:tc>
        <w:tc>
          <w:tcPr>
            <w:tcW w:w="1514" w:type="dxa"/>
            <w:vMerge w:val="continue"/>
            <w:tcBorders>
              <w:left w:val="single" w:color="auto" w:sz="4" w:space="0"/>
              <w:right w:val="single" w:color="auto" w:sz="4" w:space="0"/>
            </w:tcBorders>
            <w:vAlign w:val="center"/>
          </w:tcPr>
          <w:p w14:paraId="3ED1B4C3">
            <w:pPr>
              <w:jc w:val="center"/>
              <w:rPr>
                <w:rFonts w:hint="eastAsia" w:ascii="仿宋" w:hAnsi="仿宋" w:eastAsia="仿宋" w:cs="仿宋"/>
                <w:color w:val="auto"/>
                <w:sz w:val="24"/>
                <w:szCs w:val="24"/>
              </w:rPr>
            </w:pPr>
          </w:p>
        </w:tc>
      </w:tr>
      <w:tr w14:paraId="0085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93FCC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w:t>
            </w:r>
          </w:p>
        </w:tc>
        <w:tc>
          <w:tcPr>
            <w:tcW w:w="1507" w:type="dxa"/>
            <w:vMerge w:val="continue"/>
            <w:tcBorders>
              <w:left w:val="single" w:color="auto" w:sz="4" w:space="0"/>
              <w:right w:val="single" w:color="auto" w:sz="4" w:space="0"/>
            </w:tcBorders>
            <w:vAlign w:val="center"/>
          </w:tcPr>
          <w:p w14:paraId="16C0522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AD06F6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武汉裕弘利化工有限公司</w:t>
            </w:r>
          </w:p>
        </w:tc>
        <w:tc>
          <w:tcPr>
            <w:tcW w:w="1514" w:type="dxa"/>
            <w:vMerge w:val="continue"/>
            <w:tcBorders>
              <w:left w:val="single" w:color="auto" w:sz="4" w:space="0"/>
              <w:right w:val="single" w:color="auto" w:sz="4" w:space="0"/>
            </w:tcBorders>
            <w:vAlign w:val="center"/>
          </w:tcPr>
          <w:p w14:paraId="41597827">
            <w:pPr>
              <w:jc w:val="center"/>
              <w:rPr>
                <w:rFonts w:hint="eastAsia" w:ascii="仿宋" w:hAnsi="仿宋" w:eastAsia="仿宋" w:cs="仿宋"/>
                <w:color w:val="auto"/>
                <w:sz w:val="24"/>
                <w:szCs w:val="24"/>
              </w:rPr>
            </w:pPr>
          </w:p>
        </w:tc>
      </w:tr>
      <w:tr w14:paraId="19CE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B8258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w:t>
            </w:r>
          </w:p>
        </w:tc>
        <w:tc>
          <w:tcPr>
            <w:tcW w:w="1507" w:type="dxa"/>
            <w:vMerge w:val="continue"/>
            <w:tcBorders>
              <w:left w:val="single" w:color="auto" w:sz="4" w:space="0"/>
              <w:right w:val="single" w:color="auto" w:sz="4" w:space="0"/>
            </w:tcBorders>
            <w:vAlign w:val="center"/>
          </w:tcPr>
          <w:p w14:paraId="2EC9E3B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587CA5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武汉齐来格科技有限公司</w:t>
            </w:r>
          </w:p>
        </w:tc>
        <w:tc>
          <w:tcPr>
            <w:tcW w:w="1514" w:type="dxa"/>
            <w:vMerge w:val="continue"/>
            <w:tcBorders>
              <w:left w:val="single" w:color="auto" w:sz="4" w:space="0"/>
              <w:right w:val="single" w:color="auto" w:sz="4" w:space="0"/>
            </w:tcBorders>
            <w:vAlign w:val="center"/>
          </w:tcPr>
          <w:p w14:paraId="08A6FE08">
            <w:pPr>
              <w:jc w:val="center"/>
              <w:rPr>
                <w:rFonts w:hint="eastAsia" w:ascii="仿宋" w:hAnsi="仿宋" w:eastAsia="仿宋" w:cs="仿宋"/>
                <w:color w:val="auto"/>
                <w:sz w:val="24"/>
                <w:szCs w:val="24"/>
              </w:rPr>
            </w:pPr>
          </w:p>
        </w:tc>
      </w:tr>
      <w:tr w14:paraId="35B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55285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5</w:t>
            </w:r>
          </w:p>
        </w:tc>
        <w:tc>
          <w:tcPr>
            <w:tcW w:w="1507" w:type="dxa"/>
            <w:vMerge w:val="continue"/>
            <w:tcBorders>
              <w:left w:val="single" w:color="auto" w:sz="4" w:space="0"/>
              <w:right w:val="single" w:color="auto" w:sz="4" w:space="0"/>
            </w:tcBorders>
            <w:vAlign w:val="center"/>
          </w:tcPr>
          <w:p w14:paraId="5C7F458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6625DF4">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国科天宇（武汉）科贸有限公司</w:t>
            </w:r>
          </w:p>
        </w:tc>
        <w:tc>
          <w:tcPr>
            <w:tcW w:w="1514" w:type="dxa"/>
            <w:vMerge w:val="continue"/>
            <w:tcBorders>
              <w:left w:val="single" w:color="auto" w:sz="4" w:space="0"/>
              <w:right w:val="single" w:color="auto" w:sz="4" w:space="0"/>
            </w:tcBorders>
            <w:vAlign w:val="center"/>
          </w:tcPr>
          <w:p w14:paraId="4D8A4547">
            <w:pPr>
              <w:jc w:val="center"/>
              <w:rPr>
                <w:rFonts w:hint="eastAsia" w:ascii="仿宋" w:hAnsi="仿宋" w:eastAsia="仿宋" w:cs="仿宋"/>
                <w:color w:val="auto"/>
                <w:sz w:val="24"/>
                <w:szCs w:val="24"/>
              </w:rPr>
            </w:pPr>
          </w:p>
        </w:tc>
      </w:tr>
      <w:tr w14:paraId="7C18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0F04D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6</w:t>
            </w:r>
          </w:p>
        </w:tc>
        <w:tc>
          <w:tcPr>
            <w:tcW w:w="1507" w:type="dxa"/>
            <w:vMerge w:val="continue"/>
            <w:tcBorders>
              <w:left w:val="single" w:color="auto" w:sz="4" w:space="0"/>
              <w:right w:val="single" w:color="auto" w:sz="4" w:space="0"/>
            </w:tcBorders>
            <w:vAlign w:val="center"/>
          </w:tcPr>
          <w:p w14:paraId="7616BD8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746A8515">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武汉嘉尔特化工有限公司</w:t>
            </w:r>
          </w:p>
        </w:tc>
        <w:tc>
          <w:tcPr>
            <w:tcW w:w="1514" w:type="dxa"/>
            <w:vMerge w:val="continue"/>
            <w:tcBorders>
              <w:left w:val="single" w:color="auto" w:sz="4" w:space="0"/>
              <w:right w:val="single" w:color="auto" w:sz="4" w:space="0"/>
            </w:tcBorders>
            <w:vAlign w:val="center"/>
          </w:tcPr>
          <w:p w14:paraId="0D6DA344">
            <w:pPr>
              <w:jc w:val="center"/>
              <w:rPr>
                <w:rFonts w:hint="eastAsia" w:ascii="仿宋" w:hAnsi="仿宋" w:eastAsia="仿宋" w:cs="仿宋"/>
                <w:color w:val="auto"/>
                <w:kern w:val="0"/>
                <w:sz w:val="24"/>
                <w:szCs w:val="24"/>
              </w:rPr>
            </w:pPr>
          </w:p>
        </w:tc>
      </w:tr>
      <w:tr w14:paraId="3773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2D88C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7</w:t>
            </w:r>
          </w:p>
        </w:tc>
        <w:tc>
          <w:tcPr>
            <w:tcW w:w="1507" w:type="dxa"/>
            <w:vMerge w:val="continue"/>
            <w:tcBorders>
              <w:left w:val="single" w:color="auto" w:sz="4" w:space="0"/>
              <w:right w:val="single" w:color="auto" w:sz="4" w:space="0"/>
            </w:tcBorders>
            <w:vAlign w:val="center"/>
          </w:tcPr>
          <w:p w14:paraId="0BE3622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8FF6237">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武汉丽盛达商贸有限公司</w:t>
            </w:r>
          </w:p>
        </w:tc>
        <w:tc>
          <w:tcPr>
            <w:tcW w:w="1514" w:type="dxa"/>
            <w:vMerge w:val="continue"/>
            <w:tcBorders>
              <w:left w:val="single" w:color="auto" w:sz="4" w:space="0"/>
              <w:right w:val="single" w:color="auto" w:sz="4" w:space="0"/>
            </w:tcBorders>
            <w:vAlign w:val="center"/>
          </w:tcPr>
          <w:p w14:paraId="6BBEF975">
            <w:pPr>
              <w:jc w:val="center"/>
              <w:rPr>
                <w:rFonts w:hint="eastAsia" w:ascii="仿宋" w:hAnsi="仿宋" w:eastAsia="仿宋" w:cs="仿宋"/>
                <w:color w:val="auto"/>
                <w:sz w:val="24"/>
                <w:szCs w:val="24"/>
              </w:rPr>
            </w:pPr>
          </w:p>
        </w:tc>
      </w:tr>
      <w:tr w14:paraId="2141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BB0B9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8</w:t>
            </w:r>
          </w:p>
        </w:tc>
        <w:tc>
          <w:tcPr>
            <w:tcW w:w="1507" w:type="dxa"/>
            <w:vMerge w:val="continue"/>
            <w:tcBorders>
              <w:left w:val="single" w:color="auto" w:sz="4" w:space="0"/>
              <w:right w:val="single" w:color="auto" w:sz="4" w:space="0"/>
            </w:tcBorders>
            <w:vAlign w:val="center"/>
          </w:tcPr>
          <w:p w14:paraId="1AAA20F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283D4F7">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湖北万兴大集科技有限公司</w:t>
            </w:r>
          </w:p>
        </w:tc>
        <w:tc>
          <w:tcPr>
            <w:tcW w:w="1514" w:type="dxa"/>
            <w:vMerge w:val="continue"/>
            <w:tcBorders>
              <w:left w:val="single" w:color="auto" w:sz="4" w:space="0"/>
              <w:right w:val="single" w:color="auto" w:sz="4" w:space="0"/>
            </w:tcBorders>
            <w:vAlign w:val="center"/>
          </w:tcPr>
          <w:p w14:paraId="4FDF2FD6">
            <w:pPr>
              <w:jc w:val="center"/>
              <w:rPr>
                <w:rFonts w:hint="eastAsia" w:ascii="仿宋" w:hAnsi="仿宋" w:eastAsia="仿宋" w:cs="仿宋"/>
                <w:color w:val="auto"/>
                <w:sz w:val="24"/>
                <w:szCs w:val="24"/>
              </w:rPr>
            </w:pPr>
          </w:p>
        </w:tc>
      </w:tr>
      <w:tr w14:paraId="3CEB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A5153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9</w:t>
            </w:r>
          </w:p>
        </w:tc>
        <w:tc>
          <w:tcPr>
            <w:tcW w:w="1507" w:type="dxa"/>
            <w:vMerge w:val="continue"/>
            <w:tcBorders>
              <w:left w:val="single" w:color="auto" w:sz="4" w:space="0"/>
              <w:right w:val="single" w:color="auto" w:sz="4" w:space="0"/>
            </w:tcBorders>
            <w:vAlign w:val="center"/>
          </w:tcPr>
          <w:p w14:paraId="780AEDB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D23F3CF">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武汉欧亚泰克机电设备有限公司</w:t>
            </w:r>
          </w:p>
        </w:tc>
        <w:tc>
          <w:tcPr>
            <w:tcW w:w="1514" w:type="dxa"/>
            <w:vMerge w:val="continue"/>
            <w:tcBorders>
              <w:left w:val="single" w:color="auto" w:sz="4" w:space="0"/>
              <w:right w:val="single" w:color="auto" w:sz="4" w:space="0"/>
            </w:tcBorders>
            <w:vAlign w:val="center"/>
          </w:tcPr>
          <w:p w14:paraId="387EE529">
            <w:pPr>
              <w:jc w:val="center"/>
              <w:rPr>
                <w:rFonts w:hint="eastAsia" w:ascii="仿宋" w:hAnsi="仿宋" w:eastAsia="仿宋" w:cs="仿宋"/>
                <w:color w:val="auto"/>
                <w:sz w:val="24"/>
                <w:szCs w:val="24"/>
              </w:rPr>
            </w:pPr>
          </w:p>
        </w:tc>
      </w:tr>
      <w:tr w14:paraId="2F79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0BD36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10</w:t>
            </w:r>
          </w:p>
        </w:tc>
        <w:tc>
          <w:tcPr>
            <w:tcW w:w="1507" w:type="dxa"/>
            <w:vMerge w:val="continue"/>
            <w:tcBorders>
              <w:left w:val="single" w:color="auto" w:sz="4" w:space="0"/>
              <w:right w:val="single" w:color="auto" w:sz="4" w:space="0"/>
            </w:tcBorders>
            <w:vAlign w:val="center"/>
          </w:tcPr>
          <w:p w14:paraId="737B030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7A0E93E">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国药控股湖北新特药有限公司</w:t>
            </w:r>
          </w:p>
        </w:tc>
        <w:tc>
          <w:tcPr>
            <w:tcW w:w="1514" w:type="dxa"/>
            <w:vMerge w:val="continue"/>
            <w:tcBorders>
              <w:left w:val="single" w:color="auto" w:sz="4" w:space="0"/>
              <w:right w:val="single" w:color="auto" w:sz="4" w:space="0"/>
            </w:tcBorders>
            <w:vAlign w:val="center"/>
          </w:tcPr>
          <w:p w14:paraId="730242B6">
            <w:pPr>
              <w:jc w:val="center"/>
              <w:rPr>
                <w:rFonts w:hint="eastAsia" w:ascii="仿宋" w:hAnsi="仿宋" w:eastAsia="仿宋" w:cs="仿宋"/>
                <w:color w:val="auto"/>
                <w:sz w:val="24"/>
                <w:szCs w:val="24"/>
              </w:rPr>
            </w:pPr>
          </w:p>
        </w:tc>
      </w:tr>
      <w:tr w14:paraId="4061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4DF71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11</w:t>
            </w:r>
          </w:p>
        </w:tc>
        <w:tc>
          <w:tcPr>
            <w:tcW w:w="1507" w:type="dxa"/>
            <w:vMerge w:val="continue"/>
            <w:tcBorders>
              <w:left w:val="single" w:color="auto" w:sz="4" w:space="0"/>
              <w:right w:val="single" w:color="auto" w:sz="4" w:space="0"/>
            </w:tcBorders>
            <w:vAlign w:val="center"/>
          </w:tcPr>
          <w:p w14:paraId="4CAD601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C8F3A07">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国采能源（武汉）有限公司</w:t>
            </w:r>
          </w:p>
        </w:tc>
        <w:tc>
          <w:tcPr>
            <w:tcW w:w="1514" w:type="dxa"/>
            <w:vMerge w:val="continue"/>
            <w:tcBorders>
              <w:left w:val="single" w:color="auto" w:sz="4" w:space="0"/>
              <w:right w:val="single" w:color="auto" w:sz="4" w:space="0"/>
            </w:tcBorders>
            <w:vAlign w:val="center"/>
          </w:tcPr>
          <w:p w14:paraId="77F13623">
            <w:pPr>
              <w:jc w:val="center"/>
              <w:rPr>
                <w:rFonts w:hint="eastAsia" w:ascii="仿宋" w:hAnsi="仿宋" w:eastAsia="仿宋" w:cs="仿宋"/>
                <w:color w:val="auto"/>
                <w:sz w:val="24"/>
                <w:szCs w:val="24"/>
              </w:rPr>
            </w:pPr>
          </w:p>
        </w:tc>
      </w:tr>
      <w:tr w14:paraId="4650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2CE91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12</w:t>
            </w:r>
          </w:p>
        </w:tc>
        <w:tc>
          <w:tcPr>
            <w:tcW w:w="1507" w:type="dxa"/>
            <w:vMerge w:val="continue"/>
            <w:tcBorders>
              <w:left w:val="single" w:color="auto" w:sz="4" w:space="0"/>
              <w:right w:val="single" w:color="auto" w:sz="4" w:space="0"/>
            </w:tcBorders>
            <w:vAlign w:val="center"/>
          </w:tcPr>
          <w:p w14:paraId="13F16C2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A577267">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辉泉机电设备（上海）有限公司武汉分公司</w:t>
            </w:r>
          </w:p>
        </w:tc>
        <w:tc>
          <w:tcPr>
            <w:tcW w:w="1514" w:type="dxa"/>
            <w:vMerge w:val="continue"/>
            <w:tcBorders>
              <w:left w:val="single" w:color="auto" w:sz="4" w:space="0"/>
              <w:right w:val="single" w:color="auto" w:sz="4" w:space="0"/>
            </w:tcBorders>
            <w:vAlign w:val="center"/>
          </w:tcPr>
          <w:p w14:paraId="6BD6C4B2">
            <w:pPr>
              <w:jc w:val="center"/>
              <w:rPr>
                <w:rFonts w:hint="eastAsia" w:ascii="仿宋" w:hAnsi="仿宋" w:eastAsia="仿宋" w:cs="仿宋"/>
                <w:color w:val="auto"/>
                <w:sz w:val="24"/>
                <w:szCs w:val="24"/>
              </w:rPr>
            </w:pPr>
          </w:p>
        </w:tc>
      </w:tr>
      <w:tr w14:paraId="7EF9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FFCA5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13</w:t>
            </w:r>
          </w:p>
        </w:tc>
        <w:tc>
          <w:tcPr>
            <w:tcW w:w="1507" w:type="dxa"/>
            <w:vMerge w:val="continue"/>
            <w:tcBorders>
              <w:left w:val="single" w:color="auto" w:sz="4" w:space="0"/>
              <w:right w:val="single" w:color="auto" w:sz="4" w:space="0"/>
            </w:tcBorders>
            <w:vAlign w:val="center"/>
          </w:tcPr>
          <w:p w14:paraId="3C24460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239628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武汉禾日晟能源石油有限责任公司</w:t>
            </w:r>
          </w:p>
        </w:tc>
        <w:tc>
          <w:tcPr>
            <w:tcW w:w="1514" w:type="dxa"/>
            <w:vMerge w:val="continue"/>
            <w:tcBorders>
              <w:left w:val="single" w:color="auto" w:sz="4" w:space="0"/>
              <w:right w:val="single" w:color="auto" w:sz="4" w:space="0"/>
            </w:tcBorders>
            <w:vAlign w:val="center"/>
          </w:tcPr>
          <w:p w14:paraId="16FE0B98">
            <w:pPr>
              <w:jc w:val="center"/>
              <w:rPr>
                <w:rFonts w:hint="eastAsia" w:ascii="仿宋" w:hAnsi="仿宋" w:eastAsia="仿宋" w:cs="仿宋"/>
                <w:color w:val="auto"/>
                <w:sz w:val="24"/>
                <w:szCs w:val="24"/>
              </w:rPr>
            </w:pPr>
          </w:p>
        </w:tc>
      </w:tr>
      <w:tr w14:paraId="46D8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FF58C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14</w:t>
            </w:r>
          </w:p>
        </w:tc>
        <w:tc>
          <w:tcPr>
            <w:tcW w:w="1507" w:type="dxa"/>
            <w:vMerge w:val="continue"/>
            <w:tcBorders>
              <w:left w:val="single" w:color="auto" w:sz="4" w:space="0"/>
              <w:right w:val="single" w:color="auto" w:sz="4" w:space="0"/>
            </w:tcBorders>
            <w:vAlign w:val="center"/>
          </w:tcPr>
          <w:p w14:paraId="2C941ED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FEFD4F0">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武汉绿康劲石油有限责任公司</w:t>
            </w:r>
          </w:p>
        </w:tc>
        <w:tc>
          <w:tcPr>
            <w:tcW w:w="1514" w:type="dxa"/>
            <w:vMerge w:val="continue"/>
            <w:tcBorders>
              <w:left w:val="single" w:color="auto" w:sz="4" w:space="0"/>
              <w:right w:val="single" w:color="auto" w:sz="4" w:space="0"/>
            </w:tcBorders>
            <w:vAlign w:val="center"/>
          </w:tcPr>
          <w:p w14:paraId="4EE8F3D2">
            <w:pPr>
              <w:jc w:val="center"/>
              <w:rPr>
                <w:rFonts w:hint="eastAsia" w:ascii="仿宋" w:hAnsi="仿宋" w:eastAsia="仿宋" w:cs="仿宋"/>
                <w:color w:val="auto"/>
                <w:kern w:val="0"/>
                <w:sz w:val="24"/>
                <w:szCs w:val="24"/>
              </w:rPr>
            </w:pPr>
          </w:p>
        </w:tc>
      </w:tr>
      <w:tr w14:paraId="1E7C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837E6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15</w:t>
            </w:r>
          </w:p>
        </w:tc>
        <w:tc>
          <w:tcPr>
            <w:tcW w:w="1507" w:type="dxa"/>
            <w:vMerge w:val="continue"/>
            <w:tcBorders>
              <w:left w:val="single" w:color="auto" w:sz="4" w:space="0"/>
              <w:right w:val="single" w:color="auto" w:sz="4" w:space="0"/>
            </w:tcBorders>
            <w:vAlign w:val="center"/>
          </w:tcPr>
          <w:p w14:paraId="255E974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EF3FD5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武汉安铭鑫科技有限公司</w:t>
            </w:r>
          </w:p>
        </w:tc>
        <w:tc>
          <w:tcPr>
            <w:tcW w:w="1514" w:type="dxa"/>
            <w:vMerge w:val="continue"/>
            <w:tcBorders>
              <w:left w:val="single" w:color="auto" w:sz="4" w:space="0"/>
              <w:right w:val="single" w:color="auto" w:sz="4" w:space="0"/>
            </w:tcBorders>
            <w:vAlign w:val="center"/>
          </w:tcPr>
          <w:p w14:paraId="7CFE0EE6">
            <w:pPr>
              <w:jc w:val="center"/>
              <w:rPr>
                <w:rFonts w:hint="eastAsia" w:ascii="仿宋" w:hAnsi="仿宋" w:eastAsia="仿宋" w:cs="仿宋"/>
                <w:color w:val="auto"/>
                <w:sz w:val="24"/>
                <w:szCs w:val="24"/>
              </w:rPr>
            </w:pPr>
          </w:p>
        </w:tc>
      </w:tr>
      <w:tr w14:paraId="0BB1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1D5EC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16</w:t>
            </w:r>
          </w:p>
        </w:tc>
        <w:tc>
          <w:tcPr>
            <w:tcW w:w="1507" w:type="dxa"/>
            <w:vMerge w:val="continue"/>
            <w:tcBorders>
              <w:left w:val="single" w:color="auto" w:sz="4" w:space="0"/>
              <w:right w:val="single" w:color="auto" w:sz="4" w:space="0"/>
            </w:tcBorders>
            <w:vAlign w:val="center"/>
          </w:tcPr>
          <w:p w14:paraId="5EF89C5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F3A9190">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华申试剂</w:t>
            </w:r>
          </w:p>
        </w:tc>
        <w:tc>
          <w:tcPr>
            <w:tcW w:w="1514" w:type="dxa"/>
            <w:vMerge w:val="continue"/>
            <w:tcBorders>
              <w:left w:val="single" w:color="auto" w:sz="4" w:space="0"/>
              <w:right w:val="single" w:color="auto" w:sz="4" w:space="0"/>
            </w:tcBorders>
            <w:vAlign w:val="center"/>
          </w:tcPr>
          <w:p w14:paraId="2F815472">
            <w:pPr>
              <w:jc w:val="center"/>
              <w:rPr>
                <w:rFonts w:hint="eastAsia" w:ascii="仿宋" w:hAnsi="仿宋" w:eastAsia="仿宋" w:cs="仿宋"/>
                <w:color w:val="auto"/>
                <w:sz w:val="24"/>
                <w:szCs w:val="24"/>
              </w:rPr>
            </w:pPr>
          </w:p>
        </w:tc>
      </w:tr>
      <w:tr w14:paraId="0850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5A619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17</w:t>
            </w:r>
          </w:p>
        </w:tc>
        <w:tc>
          <w:tcPr>
            <w:tcW w:w="1507" w:type="dxa"/>
            <w:vMerge w:val="continue"/>
            <w:tcBorders>
              <w:left w:val="single" w:color="auto" w:sz="4" w:space="0"/>
              <w:right w:val="single" w:color="auto" w:sz="4" w:space="0"/>
            </w:tcBorders>
            <w:vAlign w:val="center"/>
          </w:tcPr>
          <w:p w14:paraId="69AA1DA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1DEEDA8">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武汉凯普物资有限公司</w:t>
            </w:r>
          </w:p>
        </w:tc>
        <w:tc>
          <w:tcPr>
            <w:tcW w:w="1514" w:type="dxa"/>
            <w:vMerge w:val="continue"/>
            <w:tcBorders>
              <w:left w:val="single" w:color="auto" w:sz="4" w:space="0"/>
              <w:right w:val="single" w:color="auto" w:sz="4" w:space="0"/>
            </w:tcBorders>
            <w:vAlign w:val="center"/>
          </w:tcPr>
          <w:p w14:paraId="15B3E76F">
            <w:pPr>
              <w:jc w:val="center"/>
              <w:rPr>
                <w:rFonts w:hint="eastAsia" w:ascii="仿宋" w:hAnsi="仿宋" w:eastAsia="仿宋" w:cs="仿宋"/>
                <w:color w:val="auto"/>
                <w:sz w:val="24"/>
                <w:szCs w:val="24"/>
              </w:rPr>
            </w:pPr>
          </w:p>
        </w:tc>
      </w:tr>
      <w:tr w14:paraId="435F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B430E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18</w:t>
            </w:r>
          </w:p>
        </w:tc>
        <w:tc>
          <w:tcPr>
            <w:tcW w:w="1507" w:type="dxa"/>
            <w:vMerge w:val="continue"/>
            <w:tcBorders>
              <w:left w:val="single" w:color="auto" w:sz="4" w:space="0"/>
              <w:right w:val="single" w:color="auto" w:sz="4" w:space="0"/>
            </w:tcBorders>
            <w:vAlign w:val="center"/>
          </w:tcPr>
          <w:p w14:paraId="0B97D04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25E3E995">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武汉鑫儒化工有限公司</w:t>
            </w:r>
          </w:p>
        </w:tc>
        <w:tc>
          <w:tcPr>
            <w:tcW w:w="1514" w:type="dxa"/>
            <w:vMerge w:val="continue"/>
            <w:tcBorders>
              <w:left w:val="single" w:color="auto" w:sz="4" w:space="0"/>
              <w:right w:val="single" w:color="auto" w:sz="4" w:space="0"/>
            </w:tcBorders>
            <w:vAlign w:val="center"/>
          </w:tcPr>
          <w:p w14:paraId="307D7C9F">
            <w:pPr>
              <w:jc w:val="center"/>
              <w:rPr>
                <w:rFonts w:hint="eastAsia" w:ascii="仿宋" w:hAnsi="仿宋" w:eastAsia="仿宋" w:cs="仿宋"/>
                <w:color w:val="auto"/>
                <w:sz w:val="24"/>
                <w:szCs w:val="24"/>
              </w:rPr>
            </w:pPr>
          </w:p>
        </w:tc>
      </w:tr>
      <w:tr w14:paraId="2653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4DCDA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19</w:t>
            </w:r>
          </w:p>
        </w:tc>
        <w:tc>
          <w:tcPr>
            <w:tcW w:w="1507" w:type="dxa"/>
            <w:vMerge w:val="continue"/>
            <w:tcBorders>
              <w:left w:val="single" w:color="auto" w:sz="4" w:space="0"/>
              <w:right w:val="single" w:color="auto" w:sz="4" w:space="0"/>
            </w:tcBorders>
            <w:vAlign w:val="center"/>
          </w:tcPr>
          <w:p w14:paraId="474BA1C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79969108">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武汉太和电镀化工原料有限公司</w:t>
            </w:r>
          </w:p>
        </w:tc>
        <w:tc>
          <w:tcPr>
            <w:tcW w:w="1514" w:type="dxa"/>
            <w:vMerge w:val="continue"/>
            <w:tcBorders>
              <w:left w:val="single" w:color="auto" w:sz="4" w:space="0"/>
              <w:right w:val="single" w:color="auto" w:sz="4" w:space="0"/>
            </w:tcBorders>
            <w:vAlign w:val="center"/>
          </w:tcPr>
          <w:p w14:paraId="1BCE6FB4">
            <w:pPr>
              <w:jc w:val="center"/>
              <w:rPr>
                <w:rFonts w:hint="eastAsia" w:ascii="仿宋" w:hAnsi="仿宋" w:eastAsia="仿宋" w:cs="仿宋"/>
                <w:color w:val="auto"/>
                <w:sz w:val="24"/>
                <w:szCs w:val="24"/>
              </w:rPr>
            </w:pPr>
          </w:p>
        </w:tc>
      </w:tr>
      <w:tr w14:paraId="2B17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ADDF1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20</w:t>
            </w:r>
          </w:p>
        </w:tc>
        <w:tc>
          <w:tcPr>
            <w:tcW w:w="1507" w:type="dxa"/>
            <w:vMerge w:val="continue"/>
            <w:tcBorders>
              <w:left w:val="single" w:color="auto" w:sz="4" w:space="0"/>
              <w:right w:val="single" w:color="auto" w:sz="4" w:space="0"/>
            </w:tcBorders>
            <w:vAlign w:val="center"/>
          </w:tcPr>
          <w:p w14:paraId="09D4812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74981A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武汉融创化工有限公司</w:t>
            </w:r>
          </w:p>
        </w:tc>
        <w:tc>
          <w:tcPr>
            <w:tcW w:w="1514" w:type="dxa"/>
            <w:vMerge w:val="continue"/>
            <w:tcBorders>
              <w:left w:val="single" w:color="auto" w:sz="4" w:space="0"/>
              <w:right w:val="single" w:color="auto" w:sz="4" w:space="0"/>
            </w:tcBorders>
            <w:vAlign w:val="center"/>
          </w:tcPr>
          <w:p w14:paraId="585BAEC2">
            <w:pPr>
              <w:jc w:val="center"/>
              <w:rPr>
                <w:rFonts w:hint="eastAsia" w:ascii="仿宋" w:hAnsi="仿宋" w:eastAsia="仿宋" w:cs="仿宋"/>
                <w:color w:val="auto"/>
                <w:sz w:val="24"/>
                <w:szCs w:val="24"/>
              </w:rPr>
            </w:pPr>
          </w:p>
        </w:tc>
      </w:tr>
      <w:tr w14:paraId="3DD7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8AB8C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21</w:t>
            </w:r>
          </w:p>
        </w:tc>
        <w:tc>
          <w:tcPr>
            <w:tcW w:w="1507" w:type="dxa"/>
            <w:vMerge w:val="continue"/>
            <w:tcBorders>
              <w:left w:val="single" w:color="auto" w:sz="4" w:space="0"/>
              <w:right w:val="single" w:color="auto" w:sz="4" w:space="0"/>
            </w:tcBorders>
            <w:vAlign w:val="center"/>
          </w:tcPr>
          <w:p w14:paraId="3DD593F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7480884">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武汉阳德化工有限公司</w:t>
            </w:r>
          </w:p>
        </w:tc>
        <w:tc>
          <w:tcPr>
            <w:tcW w:w="1514" w:type="dxa"/>
            <w:vMerge w:val="continue"/>
            <w:tcBorders>
              <w:left w:val="single" w:color="auto" w:sz="4" w:space="0"/>
              <w:right w:val="single" w:color="auto" w:sz="4" w:space="0"/>
            </w:tcBorders>
            <w:vAlign w:val="center"/>
          </w:tcPr>
          <w:p w14:paraId="7430317B">
            <w:pPr>
              <w:jc w:val="center"/>
              <w:rPr>
                <w:rFonts w:hint="eastAsia" w:ascii="仿宋" w:hAnsi="仿宋" w:eastAsia="仿宋" w:cs="仿宋"/>
                <w:color w:val="auto"/>
                <w:sz w:val="24"/>
                <w:szCs w:val="24"/>
              </w:rPr>
            </w:pPr>
          </w:p>
        </w:tc>
      </w:tr>
      <w:tr w14:paraId="48E9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9B3A4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22</w:t>
            </w:r>
          </w:p>
        </w:tc>
        <w:tc>
          <w:tcPr>
            <w:tcW w:w="1507" w:type="dxa"/>
            <w:vMerge w:val="continue"/>
            <w:tcBorders>
              <w:left w:val="single" w:color="auto" w:sz="4" w:space="0"/>
              <w:right w:val="single" w:color="auto" w:sz="4" w:space="0"/>
            </w:tcBorders>
            <w:vAlign w:val="center"/>
          </w:tcPr>
          <w:p w14:paraId="729B292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736F2D8">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中石油燃料油有限责任公司华中销售分公司</w:t>
            </w:r>
          </w:p>
        </w:tc>
        <w:tc>
          <w:tcPr>
            <w:tcW w:w="1514" w:type="dxa"/>
            <w:vMerge w:val="continue"/>
            <w:tcBorders>
              <w:left w:val="single" w:color="auto" w:sz="4" w:space="0"/>
              <w:right w:val="single" w:color="auto" w:sz="4" w:space="0"/>
            </w:tcBorders>
            <w:vAlign w:val="center"/>
          </w:tcPr>
          <w:p w14:paraId="55B45F8A">
            <w:pPr>
              <w:jc w:val="center"/>
              <w:rPr>
                <w:rFonts w:hint="eastAsia" w:ascii="仿宋" w:hAnsi="仿宋" w:eastAsia="仿宋" w:cs="仿宋"/>
                <w:color w:val="auto"/>
                <w:sz w:val="24"/>
                <w:szCs w:val="24"/>
              </w:rPr>
            </w:pPr>
          </w:p>
        </w:tc>
      </w:tr>
      <w:tr w14:paraId="231A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A35BB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23</w:t>
            </w:r>
          </w:p>
        </w:tc>
        <w:tc>
          <w:tcPr>
            <w:tcW w:w="1507" w:type="dxa"/>
            <w:vMerge w:val="continue"/>
            <w:tcBorders>
              <w:left w:val="single" w:color="auto" w:sz="4" w:space="0"/>
              <w:right w:val="single" w:color="auto" w:sz="4" w:space="0"/>
            </w:tcBorders>
            <w:vAlign w:val="center"/>
          </w:tcPr>
          <w:p w14:paraId="5287DD4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F7B9FF8">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武汉欣加力能源发展有限公司</w:t>
            </w:r>
          </w:p>
        </w:tc>
        <w:tc>
          <w:tcPr>
            <w:tcW w:w="1514" w:type="dxa"/>
            <w:vMerge w:val="continue"/>
            <w:tcBorders>
              <w:left w:val="single" w:color="auto" w:sz="4" w:space="0"/>
              <w:right w:val="single" w:color="auto" w:sz="4" w:space="0"/>
            </w:tcBorders>
            <w:vAlign w:val="center"/>
          </w:tcPr>
          <w:p w14:paraId="493E5088">
            <w:pPr>
              <w:jc w:val="center"/>
              <w:rPr>
                <w:rFonts w:hint="eastAsia" w:ascii="仿宋" w:hAnsi="仿宋" w:eastAsia="仿宋" w:cs="仿宋"/>
                <w:color w:val="auto"/>
                <w:sz w:val="24"/>
                <w:szCs w:val="24"/>
              </w:rPr>
            </w:pPr>
          </w:p>
        </w:tc>
      </w:tr>
      <w:tr w14:paraId="1755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F3D6D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24</w:t>
            </w:r>
          </w:p>
        </w:tc>
        <w:tc>
          <w:tcPr>
            <w:tcW w:w="1507" w:type="dxa"/>
            <w:vMerge w:val="continue"/>
            <w:tcBorders>
              <w:left w:val="single" w:color="auto" w:sz="4" w:space="0"/>
              <w:right w:val="single" w:color="auto" w:sz="4" w:space="0"/>
            </w:tcBorders>
            <w:vAlign w:val="center"/>
          </w:tcPr>
          <w:p w14:paraId="69D1BA3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133DA32C">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武汉市鑫民族化工有限公司</w:t>
            </w:r>
          </w:p>
        </w:tc>
        <w:tc>
          <w:tcPr>
            <w:tcW w:w="1514" w:type="dxa"/>
            <w:vMerge w:val="continue"/>
            <w:tcBorders>
              <w:left w:val="single" w:color="auto" w:sz="4" w:space="0"/>
              <w:right w:val="single" w:color="auto" w:sz="4" w:space="0"/>
            </w:tcBorders>
            <w:vAlign w:val="center"/>
          </w:tcPr>
          <w:p w14:paraId="424107FA">
            <w:pPr>
              <w:jc w:val="center"/>
              <w:rPr>
                <w:rFonts w:hint="eastAsia" w:ascii="仿宋" w:hAnsi="仿宋" w:eastAsia="仿宋" w:cs="仿宋"/>
                <w:color w:val="auto"/>
                <w:sz w:val="24"/>
                <w:szCs w:val="24"/>
              </w:rPr>
            </w:pPr>
          </w:p>
        </w:tc>
      </w:tr>
      <w:tr w14:paraId="52C4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A6B8B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25</w:t>
            </w:r>
          </w:p>
        </w:tc>
        <w:tc>
          <w:tcPr>
            <w:tcW w:w="1507" w:type="dxa"/>
            <w:vMerge w:val="restart"/>
            <w:tcBorders>
              <w:left w:val="single" w:color="auto" w:sz="4" w:space="0"/>
              <w:right w:val="single" w:color="auto" w:sz="4" w:space="0"/>
            </w:tcBorders>
            <w:vAlign w:val="center"/>
          </w:tcPr>
          <w:p w14:paraId="11E6E9D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DC45FC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3F7D1B6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7至12月</w:t>
            </w:r>
          </w:p>
          <w:p w14:paraId="01DECE0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DC65BC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AC2FA5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AA4E64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D25D3B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04BD5C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3046969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3F9E7F9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43823B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CD10C4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100153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CEBA70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7至12月</w:t>
            </w:r>
          </w:p>
        </w:tc>
        <w:tc>
          <w:tcPr>
            <w:tcW w:w="4773" w:type="dxa"/>
            <w:tcBorders>
              <w:top w:val="single" w:color="auto" w:sz="4" w:space="0"/>
              <w:left w:val="single" w:color="auto" w:sz="4" w:space="0"/>
              <w:bottom w:val="single" w:color="auto" w:sz="4" w:space="0"/>
              <w:right w:val="single" w:color="auto" w:sz="4" w:space="0"/>
            </w:tcBorders>
            <w:vAlign w:val="center"/>
          </w:tcPr>
          <w:p w14:paraId="1E4AE89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武汉市广润石油制品有限公司</w:t>
            </w:r>
          </w:p>
        </w:tc>
        <w:tc>
          <w:tcPr>
            <w:tcW w:w="1514" w:type="dxa"/>
            <w:vMerge w:val="continue"/>
            <w:tcBorders>
              <w:left w:val="single" w:color="auto" w:sz="4" w:space="0"/>
              <w:right w:val="single" w:color="auto" w:sz="4" w:space="0"/>
            </w:tcBorders>
            <w:vAlign w:val="center"/>
          </w:tcPr>
          <w:p w14:paraId="4ED142D6">
            <w:pPr>
              <w:jc w:val="center"/>
              <w:rPr>
                <w:rFonts w:hint="eastAsia" w:ascii="仿宋" w:hAnsi="仿宋" w:eastAsia="仿宋" w:cs="仿宋"/>
                <w:color w:val="auto"/>
                <w:sz w:val="24"/>
                <w:szCs w:val="24"/>
              </w:rPr>
            </w:pPr>
          </w:p>
        </w:tc>
      </w:tr>
      <w:tr w14:paraId="048D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D65D6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26</w:t>
            </w:r>
          </w:p>
        </w:tc>
        <w:tc>
          <w:tcPr>
            <w:tcW w:w="1507" w:type="dxa"/>
            <w:vMerge w:val="continue"/>
            <w:tcBorders>
              <w:left w:val="single" w:color="auto" w:sz="4" w:space="0"/>
              <w:right w:val="single" w:color="auto" w:sz="4" w:space="0"/>
            </w:tcBorders>
            <w:vAlign w:val="center"/>
          </w:tcPr>
          <w:p w14:paraId="59419ED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EC7A33E">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武汉金宏化工有限公司</w:t>
            </w:r>
          </w:p>
        </w:tc>
        <w:tc>
          <w:tcPr>
            <w:tcW w:w="1514" w:type="dxa"/>
            <w:vMerge w:val="continue"/>
            <w:tcBorders>
              <w:left w:val="single" w:color="auto" w:sz="4" w:space="0"/>
              <w:right w:val="single" w:color="auto" w:sz="4" w:space="0"/>
            </w:tcBorders>
            <w:vAlign w:val="center"/>
          </w:tcPr>
          <w:p w14:paraId="481505FC">
            <w:pPr>
              <w:jc w:val="center"/>
              <w:rPr>
                <w:rFonts w:hint="eastAsia" w:ascii="仿宋" w:hAnsi="仿宋" w:eastAsia="仿宋" w:cs="仿宋"/>
                <w:color w:val="auto"/>
                <w:kern w:val="0"/>
                <w:sz w:val="24"/>
                <w:szCs w:val="24"/>
              </w:rPr>
            </w:pPr>
          </w:p>
        </w:tc>
      </w:tr>
      <w:tr w14:paraId="08EB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D9940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27</w:t>
            </w:r>
          </w:p>
        </w:tc>
        <w:tc>
          <w:tcPr>
            <w:tcW w:w="1507" w:type="dxa"/>
            <w:vMerge w:val="continue"/>
            <w:tcBorders>
              <w:left w:val="single" w:color="auto" w:sz="4" w:space="0"/>
              <w:right w:val="single" w:color="auto" w:sz="4" w:space="0"/>
            </w:tcBorders>
            <w:vAlign w:val="center"/>
          </w:tcPr>
          <w:p w14:paraId="0B7555E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119B7BC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武汉市华龙润滑油有限责任公司</w:t>
            </w:r>
          </w:p>
        </w:tc>
        <w:tc>
          <w:tcPr>
            <w:tcW w:w="1514" w:type="dxa"/>
            <w:vMerge w:val="continue"/>
            <w:tcBorders>
              <w:left w:val="single" w:color="auto" w:sz="4" w:space="0"/>
              <w:right w:val="single" w:color="auto" w:sz="4" w:space="0"/>
            </w:tcBorders>
            <w:vAlign w:val="center"/>
          </w:tcPr>
          <w:p w14:paraId="41BA2F5F">
            <w:pPr>
              <w:jc w:val="center"/>
              <w:rPr>
                <w:rFonts w:hint="eastAsia" w:ascii="仿宋" w:hAnsi="仿宋" w:eastAsia="仿宋" w:cs="仿宋"/>
                <w:color w:val="auto"/>
                <w:sz w:val="24"/>
                <w:szCs w:val="24"/>
              </w:rPr>
            </w:pPr>
          </w:p>
        </w:tc>
      </w:tr>
      <w:tr w14:paraId="5B17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83BF8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28</w:t>
            </w:r>
          </w:p>
        </w:tc>
        <w:tc>
          <w:tcPr>
            <w:tcW w:w="1507" w:type="dxa"/>
            <w:vMerge w:val="continue"/>
            <w:tcBorders>
              <w:left w:val="single" w:color="auto" w:sz="4" w:space="0"/>
              <w:right w:val="single" w:color="auto" w:sz="4" w:space="0"/>
            </w:tcBorders>
            <w:vAlign w:val="center"/>
          </w:tcPr>
          <w:p w14:paraId="35A102C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6BFAF0B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武汉昊天化工有限公司</w:t>
            </w:r>
          </w:p>
        </w:tc>
        <w:tc>
          <w:tcPr>
            <w:tcW w:w="1514" w:type="dxa"/>
            <w:vMerge w:val="continue"/>
            <w:tcBorders>
              <w:left w:val="single" w:color="auto" w:sz="4" w:space="0"/>
              <w:right w:val="single" w:color="auto" w:sz="4" w:space="0"/>
            </w:tcBorders>
            <w:vAlign w:val="center"/>
          </w:tcPr>
          <w:p w14:paraId="08A19151">
            <w:pPr>
              <w:jc w:val="center"/>
              <w:rPr>
                <w:rFonts w:hint="eastAsia" w:ascii="仿宋" w:hAnsi="仿宋" w:eastAsia="仿宋" w:cs="仿宋"/>
                <w:color w:val="auto"/>
                <w:sz w:val="24"/>
                <w:szCs w:val="24"/>
              </w:rPr>
            </w:pPr>
          </w:p>
        </w:tc>
      </w:tr>
      <w:tr w14:paraId="26BA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0E854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29</w:t>
            </w:r>
          </w:p>
        </w:tc>
        <w:tc>
          <w:tcPr>
            <w:tcW w:w="1507" w:type="dxa"/>
            <w:vMerge w:val="continue"/>
            <w:tcBorders>
              <w:left w:val="single" w:color="auto" w:sz="4" w:space="0"/>
              <w:right w:val="single" w:color="auto" w:sz="4" w:space="0"/>
            </w:tcBorders>
            <w:vAlign w:val="center"/>
          </w:tcPr>
          <w:p w14:paraId="2462F5D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6893454B">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武汉佳垠石化有限公司</w:t>
            </w:r>
          </w:p>
        </w:tc>
        <w:tc>
          <w:tcPr>
            <w:tcW w:w="1514" w:type="dxa"/>
            <w:vMerge w:val="continue"/>
            <w:tcBorders>
              <w:left w:val="single" w:color="auto" w:sz="4" w:space="0"/>
              <w:right w:val="single" w:color="auto" w:sz="4" w:space="0"/>
            </w:tcBorders>
            <w:vAlign w:val="center"/>
          </w:tcPr>
          <w:p w14:paraId="48A24516">
            <w:pPr>
              <w:jc w:val="center"/>
              <w:rPr>
                <w:rFonts w:hint="eastAsia" w:ascii="仿宋" w:hAnsi="仿宋" w:eastAsia="仿宋" w:cs="仿宋"/>
                <w:color w:val="auto"/>
                <w:sz w:val="24"/>
                <w:szCs w:val="24"/>
              </w:rPr>
            </w:pPr>
          </w:p>
        </w:tc>
      </w:tr>
      <w:tr w14:paraId="2965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8D880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30</w:t>
            </w:r>
          </w:p>
        </w:tc>
        <w:tc>
          <w:tcPr>
            <w:tcW w:w="1507" w:type="dxa"/>
            <w:vMerge w:val="continue"/>
            <w:tcBorders>
              <w:left w:val="single" w:color="auto" w:sz="4" w:space="0"/>
              <w:right w:val="single" w:color="auto" w:sz="4" w:space="0"/>
            </w:tcBorders>
            <w:vAlign w:val="center"/>
          </w:tcPr>
          <w:p w14:paraId="01BD4B7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8C22117">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四国化研（上海）有限公司武汉分公司</w:t>
            </w:r>
          </w:p>
        </w:tc>
        <w:tc>
          <w:tcPr>
            <w:tcW w:w="1514" w:type="dxa"/>
            <w:vMerge w:val="continue"/>
            <w:tcBorders>
              <w:left w:val="single" w:color="auto" w:sz="4" w:space="0"/>
              <w:right w:val="single" w:color="auto" w:sz="4" w:space="0"/>
            </w:tcBorders>
            <w:vAlign w:val="center"/>
          </w:tcPr>
          <w:p w14:paraId="1612C193">
            <w:pPr>
              <w:jc w:val="center"/>
              <w:rPr>
                <w:rFonts w:hint="eastAsia" w:ascii="仿宋" w:hAnsi="仿宋" w:eastAsia="仿宋" w:cs="仿宋"/>
                <w:color w:val="auto"/>
                <w:sz w:val="24"/>
                <w:szCs w:val="24"/>
              </w:rPr>
            </w:pPr>
          </w:p>
        </w:tc>
      </w:tr>
      <w:tr w14:paraId="71A8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96564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31</w:t>
            </w:r>
          </w:p>
        </w:tc>
        <w:tc>
          <w:tcPr>
            <w:tcW w:w="1507" w:type="dxa"/>
            <w:vMerge w:val="continue"/>
            <w:tcBorders>
              <w:left w:val="single" w:color="auto" w:sz="4" w:space="0"/>
              <w:right w:val="single" w:color="auto" w:sz="4" w:space="0"/>
            </w:tcBorders>
            <w:vAlign w:val="center"/>
          </w:tcPr>
          <w:p w14:paraId="4074445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3062F86">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武汉市新发工艺五金钢模工具有限责任公司</w:t>
            </w:r>
          </w:p>
        </w:tc>
        <w:tc>
          <w:tcPr>
            <w:tcW w:w="1514" w:type="dxa"/>
            <w:vMerge w:val="continue"/>
            <w:tcBorders>
              <w:left w:val="single" w:color="auto" w:sz="4" w:space="0"/>
              <w:right w:val="single" w:color="auto" w:sz="4" w:space="0"/>
            </w:tcBorders>
            <w:vAlign w:val="center"/>
          </w:tcPr>
          <w:p w14:paraId="699C5AEC">
            <w:pPr>
              <w:jc w:val="center"/>
              <w:rPr>
                <w:rFonts w:hint="eastAsia" w:ascii="仿宋" w:hAnsi="仿宋" w:eastAsia="仿宋" w:cs="仿宋"/>
                <w:color w:val="auto"/>
                <w:sz w:val="24"/>
                <w:szCs w:val="24"/>
              </w:rPr>
            </w:pPr>
          </w:p>
        </w:tc>
      </w:tr>
      <w:tr w14:paraId="45A1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FF414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32</w:t>
            </w:r>
          </w:p>
        </w:tc>
        <w:tc>
          <w:tcPr>
            <w:tcW w:w="1507" w:type="dxa"/>
            <w:vMerge w:val="continue"/>
            <w:tcBorders>
              <w:left w:val="single" w:color="auto" w:sz="4" w:space="0"/>
              <w:right w:val="single" w:color="auto" w:sz="4" w:space="0"/>
            </w:tcBorders>
            <w:vAlign w:val="center"/>
          </w:tcPr>
          <w:p w14:paraId="220CEE1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98651BA">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武汉首诺石油化工有限公司</w:t>
            </w:r>
          </w:p>
        </w:tc>
        <w:tc>
          <w:tcPr>
            <w:tcW w:w="1514" w:type="dxa"/>
            <w:vMerge w:val="continue"/>
            <w:tcBorders>
              <w:left w:val="single" w:color="auto" w:sz="4" w:space="0"/>
              <w:right w:val="single" w:color="auto" w:sz="4" w:space="0"/>
            </w:tcBorders>
            <w:vAlign w:val="center"/>
          </w:tcPr>
          <w:p w14:paraId="2D5EECA2">
            <w:pPr>
              <w:jc w:val="center"/>
              <w:rPr>
                <w:rFonts w:hint="eastAsia" w:ascii="仿宋" w:hAnsi="仿宋" w:eastAsia="仿宋" w:cs="仿宋"/>
                <w:color w:val="auto"/>
                <w:sz w:val="24"/>
                <w:szCs w:val="24"/>
              </w:rPr>
            </w:pPr>
          </w:p>
        </w:tc>
      </w:tr>
      <w:tr w14:paraId="5219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F00BD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33</w:t>
            </w:r>
          </w:p>
        </w:tc>
        <w:tc>
          <w:tcPr>
            <w:tcW w:w="1507" w:type="dxa"/>
            <w:vMerge w:val="continue"/>
            <w:tcBorders>
              <w:left w:val="single" w:color="auto" w:sz="4" w:space="0"/>
              <w:right w:val="single" w:color="auto" w:sz="4" w:space="0"/>
            </w:tcBorders>
            <w:vAlign w:val="center"/>
          </w:tcPr>
          <w:p w14:paraId="73AA33E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7025813">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武汉国创新盛商业管理有限公司</w:t>
            </w:r>
          </w:p>
        </w:tc>
        <w:tc>
          <w:tcPr>
            <w:tcW w:w="1514" w:type="dxa"/>
            <w:vMerge w:val="continue"/>
            <w:tcBorders>
              <w:left w:val="single" w:color="auto" w:sz="4" w:space="0"/>
              <w:right w:val="single" w:color="auto" w:sz="4" w:space="0"/>
            </w:tcBorders>
            <w:vAlign w:val="center"/>
          </w:tcPr>
          <w:p w14:paraId="38D2E806">
            <w:pPr>
              <w:jc w:val="center"/>
              <w:rPr>
                <w:rFonts w:hint="eastAsia" w:ascii="仿宋" w:hAnsi="仿宋" w:eastAsia="仿宋" w:cs="仿宋"/>
                <w:color w:val="auto"/>
                <w:sz w:val="24"/>
                <w:szCs w:val="24"/>
              </w:rPr>
            </w:pPr>
          </w:p>
        </w:tc>
      </w:tr>
      <w:tr w14:paraId="717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EB89B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34</w:t>
            </w:r>
          </w:p>
        </w:tc>
        <w:tc>
          <w:tcPr>
            <w:tcW w:w="1507" w:type="dxa"/>
            <w:vMerge w:val="continue"/>
            <w:tcBorders>
              <w:left w:val="single" w:color="auto" w:sz="4" w:space="0"/>
              <w:right w:val="single" w:color="auto" w:sz="4" w:space="0"/>
            </w:tcBorders>
            <w:vAlign w:val="center"/>
          </w:tcPr>
          <w:p w14:paraId="2E2DC9D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267C6A4F">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武汉市和昌化工有限公司</w:t>
            </w:r>
          </w:p>
        </w:tc>
        <w:tc>
          <w:tcPr>
            <w:tcW w:w="1514" w:type="dxa"/>
            <w:vMerge w:val="continue"/>
            <w:tcBorders>
              <w:left w:val="single" w:color="auto" w:sz="4" w:space="0"/>
              <w:right w:val="single" w:color="auto" w:sz="4" w:space="0"/>
            </w:tcBorders>
            <w:vAlign w:val="center"/>
          </w:tcPr>
          <w:p w14:paraId="17CDEC28">
            <w:pPr>
              <w:jc w:val="center"/>
              <w:rPr>
                <w:rFonts w:hint="eastAsia" w:ascii="仿宋" w:hAnsi="仿宋" w:eastAsia="仿宋" w:cs="仿宋"/>
                <w:color w:val="auto"/>
                <w:sz w:val="24"/>
                <w:szCs w:val="24"/>
              </w:rPr>
            </w:pPr>
          </w:p>
        </w:tc>
      </w:tr>
      <w:tr w14:paraId="4D5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B6966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35</w:t>
            </w:r>
          </w:p>
        </w:tc>
        <w:tc>
          <w:tcPr>
            <w:tcW w:w="1507" w:type="dxa"/>
            <w:vMerge w:val="continue"/>
            <w:tcBorders>
              <w:left w:val="single" w:color="auto" w:sz="4" w:space="0"/>
              <w:right w:val="single" w:color="auto" w:sz="4" w:space="0"/>
            </w:tcBorders>
            <w:vAlign w:val="center"/>
          </w:tcPr>
          <w:p w14:paraId="3E2547A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6149C4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武汉美添宝化工物资有限公司</w:t>
            </w:r>
          </w:p>
        </w:tc>
        <w:tc>
          <w:tcPr>
            <w:tcW w:w="1514" w:type="dxa"/>
            <w:vMerge w:val="continue"/>
            <w:tcBorders>
              <w:left w:val="single" w:color="auto" w:sz="4" w:space="0"/>
              <w:right w:val="single" w:color="auto" w:sz="4" w:space="0"/>
            </w:tcBorders>
            <w:vAlign w:val="center"/>
          </w:tcPr>
          <w:p w14:paraId="48DE97F4">
            <w:pPr>
              <w:jc w:val="center"/>
              <w:rPr>
                <w:rFonts w:hint="eastAsia" w:ascii="仿宋" w:hAnsi="仿宋" w:eastAsia="仿宋" w:cs="仿宋"/>
                <w:color w:val="auto"/>
                <w:sz w:val="24"/>
                <w:szCs w:val="24"/>
              </w:rPr>
            </w:pPr>
          </w:p>
        </w:tc>
      </w:tr>
      <w:tr w14:paraId="2AE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29F46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36</w:t>
            </w:r>
          </w:p>
        </w:tc>
        <w:tc>
          <w:tcPr>
            <w:tcW w:w="1507" w:type="dxa"/>
            <w:vMerge w:val="continue"/>
            <w:tcBorders>
              <w:left w:val="single" w:color="auto" w:sz="4" w:space="0"/>
              <w:right w:val="single" w:color="auto" w:sz="4" w:space="0"/>
            </w:tcBorders>
            <w:vAlign w:val="center"/>
          </w:tcPr>
          <w:p w14:paraId="307ECDC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7505DBE3">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武汉市三兴化工有限公司常青分公司</w:t>
            </w:r>
          </w:p>
        </w:tc>
        <w:tc>
          <w:tcPr>
            <w:tcW w:w="1514" w:type="dxa"/>
            <w:vMerge w:val="continue"/>
            <w:tcBorders>
              <w:left w:val="single" w:color="auto" w:sz="4" w:space="0"/>
              <w:right w:val="single" w:color="auto" w:sz="4" w:space="0"/>
            </w:tcBorders>
            <w:vAlign w:val="center"/>
          </w:tcPr>
          <w:p w14:paraId="58DEDC9E">
            <w:pPr>
              <w:jc w:val="center"/>
              <w:rPr>
                <w:rFonts w:hint="eastAsia" w:ascii="仿宋" w:hAnsi="仿宋" w:eastAsia="仿宋" w:cs="仿宋"/>
                <w:color w:val="auto"/>
                <w:sz w:val="24"/>
                <w:szCs w:val="24"/>
              </w:rPr>
            </w:pPr>
          </w:p>
        </w:tc>
      </w:tr>
      <w:tr w14:paraId="59B9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339FA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37</w:t>
            </w:r>
          </w:p>
        </w:tc>
        <w:tc>
          <w:tcPr>
            <w:tcW w:w="1507" w:type="dxa"/>
            <w:vMerge w:val="continue"/>
            <w:tcBorders>
              <w:left w:val="single" w:color="auto" w:sz="4" w:space="0"/>
              <w:right w:val="single" w:color="auto" w:sz="4" w:space="0"/>
            </w:tcBorders>
            <w:vAlign w:val="center"/>
          </w:tcPr>
          <w:p w14:paraId="792561B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9CEC05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武汉铂锐化工有限公司</w:t>
            </w:r>
          </w:p>
        </w:tc>
        <w:tc>
          <w:tcPr>
            <w:tcW w:w="1514" w:type="dxa"/>
            <w:vMerge w:val="continue"/>
            <w:tcBorders>
              <w:left w:val="single" w:color="auto" w:sz="4" w:space="0"/>
              <w:right w:val="single" w:color="auto" w:sz="4" w:space="0"/>
            </w:tcBorders>
            <w:vAlign w:val="center"/>
          </w:tcPr>
          <w:p w14:paraId="5F5518FA">
            <w:pPr>
              <w:jc w:val="center"/>
              <w:rPr>
                <w:rFonts w:hint="eastAsia" w:ascii="仿宋" w:hAnsi="仿宋" w:eastAsia="仿宋" w:cs="仿宋"/>
                <w:color w:val="auto"/>
                <w:sz w:val="24"/>
                <w:szCs w:val="24"/>
              </w:rPr>
            </w:pPr>
          </w:p>
        </w:tc>
      </w:tr>
      <w:tr w14:paraId="1C6E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2B60F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38</w:t>
            </w:r>
          </w:p>
        </w:tc>
        <w:tc>
          <w:tcPr>
            <w:tcW w:w="1507" w:type="dxa"/>
            <w:vMerge w:val="continue"/>
            <w:tcBorders>
              <w:left w:val="single" w:color="auto" w:sz="4" w:space="0"/>
              <w:right w:val="single" w:color="auto" w:sz="4" w:space="0"/>
            </w:tcBorders>
            <w:vAlign w:val="center"/>
          </w:tcPr>
          <w:p w14:paraId="77D106D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2BC1DD7E">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武汉拓旭化工有限公司</w:t>
            </w:r>
          </w:p>
        </w:tc>
        <w:tc>
          <w:tcPr>
            <w:tcW w:w="1514" w:type="dxa"/>
            <w:vMerge w:val="continue"/>
            <w:tcBorders>
              <w:left w:val="single" w:color="auto" w:sz="4" w:space="0"/>
              <w:right w:val="single" w:color="auto" w:sz="4" w:space="0"/>
            </w:tcBorders>
            <w:vAlign w:val="center"/>
          </w:tcPr>
          <w:p w14:paraId="5195C76F">
            <w:pPr>
              <w:jc w:val="center"/>
              <w:rPr>
                <w:rFonts w:hint="eastAsia" w:ascii="仿宋" w:hAnsi="仿宋" w:eastAsia="仿宋" w:cs="仿宋"/>
                <w:color w:val="auto"/>
                <w:sz w:val="24"/>
                <w:szCs w:val="24"/>
              </w:rPr>
            </w:pPr>
          </w:p>
        </w:tc>
      </w:tr>
      <w:tr w14:paraId="0661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AEA61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39</w:t>
            </w:r>
          </w:p>
        </w:tc>
        <w:tc>
          <w:tcPr>
            <w:tcW w:w="1507" w:type="dxa"/>
            <w:vMerge w:val="continue"/>
            <w:tcBorders>
              <w:left w:val="single" w:color="auto" w:sz="4" w:space="0"/>
              <w:right w:val="single" w:color="auto" w:sz="4" w:space="0"/>
            </w:tcBorders>
            <w:vAlign w:val="center"/>
          </w:tcPr>
          <w:p w14:paraId="5BE461B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8E500A3">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湖北壳牌能源有限公司</w:t>
            </w:r>
          </w:p>
        </w:tc>
        <w:tc>
          <w:tcPr>
            <w:tcW w:w="1514" w:type="dxa"/>
            <w:vMerge w:val="continue"/>
            <w:tcBorders>
              <w:left w:val="single" w:color="auto" w:sz="4" w:space="0"/>
              <w:right w:val="single" w:color="auto" w:sz="4" w:space="0"/>
            </w:tcBorders>
            <w:vAlign w:val="center"/>
          </w:tcPr>
          <w:p w14:paraId="5E9F9A7B">
            <w:pPr>
              <w:jc w:val="center"/>
              <w:rPr>
                <w:rFonts w:hint="eastAsia" w:ascii="仿宋" w:hAnsi="仿宋" w:eastAsia="仿宋" w:cs="仿宋"/>
                <w:color w:val="auto"/>
                <w:sz w:val="24"/>
                <w:szCs w:val="24"/>
              </w:rPr>
            </w:pPr>
          </w:p>
        </w:tc>
      </w:tr>
      <w:tr w14:paraId="6C25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F7407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40</w:t>
            </w:r>
          </w:p>
        </w:tc>
        <w:tc>
          <w:tcPr>
            <w:tcW w:w="1507" w:type="dxa"/>
            <w:vMerge w:val="continue"/>
            <w:tcBorders>
              <w:left w:val="single" w:color="auto" w:sz="4" w:space="0"/>
              <w:right w:val="single" w:color="auto" w:sz="4" w:space="0"/>
            </w:tcBorders>
            <w:vAlign w:val="center"/>
          </w:tcPr>
          <w:p w14:paraId="003A2AF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53C51AE2">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武汉捷德新材料科技有限公司</w:t>
            </w:r>
          </w:p>
        </w:tc>
        <w:tc>
          <w:tcPr>
            <w:tcW w:w="1514" w:type="dxa"/>
            <w:vMerge w:val="continue"/>
            <w:tcBorders>
              <w:left w:val="single" w:color="auto" w:sz="4" w:space="0"/>
              <w:right w:val="single" w:color="auto" w:sz="4" w:space="0"/>
            </w:tcBorders>
            <w:vAlign w:val="center"/>
          </w:tcPr>
          <w:p w14:paraId="635A954F">
            <w:pPr>
              <w:jc w:val="center"/>
              <w:rPr>
                <w:rFonts w:hint="eastAsia" w:ascii="仿宋" w:hAnsi="仿宋" w:eastAsia="仿宋" w:cs="仿宋"/>
                <w:color w:val="auto"/>
                <w:sz w:val="24"/>
                <w:szCs w:val="24"/>
              </w:rPr>
            </w:pPr>
          </w:p>
        </w:tc>
      </w:tr>
      <w:tr w14:paraId="5A3D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2201C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41</w:t>
            </w:r>
          </w:p>
        </w:tc>
        <w:tc>
          <w:tcPr>
            <w:tcW w:w="1507" w:type="dxa"/>
            <w:vMerge w:val="continue"/>
            <w:tcBorders>
              <w:left w:val="single" w:color="auto" w:sz="4" w:space="0"/>
              <w:right w:val="single" w:color="auto" w:sz="4" w:space="0"/>
            </w:tcBorders>
            <w:vAlign w:val="center"/>
          </w:tcPr>
          <w:p w14:paraId="19188CC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110BB8D6">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武汉栖霞山化工有限公司</w:t>
            </w:r>
          </w:p>
        </w:tc>
        <w:tc>
          <w:tcPr>
            <w:tcW w:w="1514" w:type="dxa"/>
            <w:vMerge w:val="continue"/>
            <w:tcBorders>
              <w:left w:val="single" w:color="auto" w:sz="4" w:space="0"/>
              <w:right w:val="single" w:color="auto" w:sz="4" w:space="0"/>
            </w:tcBorders>
            <w:vAlign w:val="center"/>
          </w:tcPr>
          <w:p w14:paraId="01895C24">
            <w:pPr>
              <w:jc w:val="center"/>
              <w:rPr>
                <w:rFonts w:hint="eastAsia" w:ascii="仿宋" w:hAnsi="仿宋" w:eastAsia="仿宋" w:cs="仿宋"/>
                <w:color w:val="auto"/>
                <w:sz w:val="24"/>
                <w:szCs w:val="24"/>
              </w:rPr>
            </w:pPr>
          </w:p>
        </w:tc>
      </w:tr>
      <w:tr w14:paraId="3A86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AA636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42</w:t>
            </w:r>
          </w:p>
        </w:tc>
        <w:tc>
          <w:tcPr>
            <w:tcW w:w="1507" w:type="dxa"/>
            <w:vMerge w:val="continue"/>
            <w:tcBorders>
              <w:left w:val="single" w:color="auto" w:sz="4" w:space="0"/>
              <w:right w:val="single" w:color="auto" w:sz="4" w:space="0"/>
            </w:tcBorders>
            <w:vAlign w:val="center"/>
          </w:tcPr>
          <w:p w14:paraId="7D6CDB3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34099A8C">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武汉诺贝化工有限公司</w:t>
            </w:r>
          </w:p>
        </w:tc>
        <w:tc>
          <w:tcPr>
            <w:tcW w:w="1514" w:type="dxa"/>
            <w:vMerge w:val="continue"/>
            <w:tcBorders>
              <w:left w:val="single" w:color="auto" w:sz="4" w:space="0"/>
              <w:right w:val="single" w:color="auto" w:sz="4" w:space="0"/>
            </w:tcBorders>
            <w:vAlign w:val="center"/>
          </w:tcPr>
          <w:p w14:paraId="4476DDC0">
            <w:pPr>
              <w:jc w:val="center"/>
              <w:rPr>
                <w:rFonts w:hint="eastAsia" w:ascii="仿宋" w:hAnsi="仿宋" w:eastAsia="仿宋" w:cs="仿宋"/>
                <w:color w:val="auto"/>
                <w:sz w:val="24"/>
                <w:szCs w:val="24"/>
              </w:rPr>
            </w:pPr>
          </w:p>
        </w:tc>
      </w:tr>
      <w:tr w14:paraId="182E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3CE3D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43</w:t>
            </w:r>
          </w:p>
        </w:tc>
        <w:tc>
          <w:tcPr>
            <w:tcW w:w="1507" w:type="dxa"/>
            <w:vMerge w:val="continue"/>
            <w:tcBorders>
              <w:left w:val="single" w:color="auto" w:sz="4" w:space="0"/>
              <w:right w:val="single" w:color="auto" w:sz="4" w:space="0"/>
            </w:tcBorders>
            <w:vAlign w:val="center"/>
          </w:tcPr>
          <w:p w14:paraId="297C550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20CE42AF">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武汉博汇油田工程服务有限公司</w:t>
            </w:r>
          </w:p>
        </w:tc>
        <w:tc>
          <w:tcPr>
            <w:tcW w:w="1514" w:type="dxa"/>
            <w:vMerge w:val="continue"/>
            <w:tcBorders>
              <w:left w:val="single" w:color="auto" w:sz="4" w:space="0"/>
              <w:right w:val="single" w:color="auto" w:sz="4" w:space="0"/>
            </w:tcBorders>
            <w:vAlign w:val="center"/>
          </w:tcPr>
          <w:p w14:paraId="7EA557A4">
            <w:pPr>
              <w:jc w:val="center"/>
              <w:rPr>
                <w:rFonts w:hint="eastAsia" w:ascii="仿宋" w:hAnsi="仿宋" w:eastAsia="仿宋" w:cs="仿宋"/>
                <w:color w:val="auto"/>
                <w:sz w:val="24"/>
                <w:szCs w:val="24"/>
              </w:rPr>
            </w:pPr>
          </w:p>
        </w:tc>
      </w:tr>
      <w:tr w14:paraId="4ED9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62623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44</w:t>
            </w:r>
          </w:p>
        </w:tc>
        <w:tc>
          <w:tcPr>
            <w:tcW w:w="1507" w:type="dxa"/>
            <w:vMerge w:val="continue"/>
            <w:tcBorders>
              <w:left w:val="single" w:color="auto" w:sz="4" w:space="0"/>
              <w:right w:val="single" w:color="auto" w:sz="4" w:space="0"/>
            </w:tcBorders>
            <w:vAlign w:val="center"/>
          </w:tcPr>
          <w:p w14:paraId="7239342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12C3F155">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武汉聚星贸易有限公司</w:t>
            </w:r>
          </w:p>
        </w:tc>
        <w:tc>
          <w:tcPr>
            <w:tcW w:w="1514" w:type="dxa"/>
            <w:vMerge w:val="continue"/>
            <w:tcBorders>
              <w:left w:val="single" w:color="auto" w:sz="4" w:space="0"/>
              <w:right w:val="single" w:color="auto" w:sz="4" w:space="0"/>
            </w:tcBorders>
            <w:vAlign w:val="center"/>
          </w:tcPr>
          <w:p w14:paraId="74314B39">
            <w:pPr>
              <w:jc w:val="center"/>
              <w:rPr>
                <w:rFonts w:hint="eastAsia" w:ascii="仿宋" w:hAnsi="仿宋" w:eastAsia="仿宋" w:cs="仿宋"/>
                <w:color w:val="auto"/>
                <w:sz w:val="24"/>
                <w:szCs w:val="24"/>
              </w:rPr>
            </w:pPr>
          </w:p>
        </w:tc>
      </w:tr>
      <w:tr w14:paraId="1E76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1A5F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45</w:t>
            </w:r>
          </w:p>
        </w:tc>
        <w:tc>
          <w:tcPr>
            <w:tcW w:w="1507" w:type="dxa"/>
            <w:vMerge w:val="continue"/>
            <w:tcBorders>
              <w:left w:val="single" w:color="auto" w:sz="4" w:space="0"/>
              <w:right w:val="single" w:color="auto" w:sz="4" w:space="0"/>
            </w:tcBorders>
            <w:vAlign w:val="center"/>
          </w:tcPr>
          <w:p w14:paraId="225594D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46DD51D4">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武汉柏康科技股份有限公司</w:t>
            </w:r>
          </w:p>
        </w:tc>
        <w:tc>
          <w:tcPr>
            <w:tcW w:w="1514" w:type="dxa"/>
            <w:vMerge w:val="continue"/>
            <w:tcBorders>
              <w:left w:val="single" w:color="auto" w:sz="4" w:space="0"/>
              <w:right w:val="single" w:color="auto" w:sz="4" w:space="0"/>
            </w:tcBorders>
            <w:vAlign w:val="center"/>
          </w:tcPr>
          <w:p w14:paraId="32037716">
            <w:pPr>
              <w:jc w:val="center"/>
              <w:rPr>
                <w:rFonts w:hint="eastAsia" w:ascii="仿宋" w:hAnsi="仿宋" w:eastAsia="仿宋" w:cs="仿宋"/>
                <w:color w:val="auto"/>
                <w:sz w:val="24"/>
                <w:szCs w:val="24"/>
              </w:rPr>
            </w:pPr>
          </w:p>
        </w:tc>
      </w:tr>
      <w:tr w14:paraId="048D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CE0E1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46</w:t>
            </w:r>
          </w:p>
        </w:tc>
        <w:tc>
          <w:tcPr>
            <w:tcW w:w="1507" w:type="dxa"/>
            <w:vMerge w:val="continue"/>
            <w:tcBorders>
              <w:left w:val="single" w:color="auto" w:sz="4" w:space="0"/>
              <w:right w:val="single" w:color="auto" w:sz="4" w:space="0"/>
            </w:tcBorders>
            <w:vAlign w:val="center"/>
          </w:tcPr>
          <w:p w14:paraId="389D554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1E366108">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武汉林赛化工有限公司</w:t>
            </w:r>
          </w:p>
        </w:tc>
        <w:tc>
          <w:tcPr>
            <w:tcW w:w="1514" w:type="dxa"/>
            <w:vMerge w:val="continue"/>
            <w:tcBorders>
              <w:left w:val="single" w:color="auto" w:sz="4" w:space="0"/>
              <w:right w:val="single" w:color="auto" w:sz="4" w:space="0"/>
            </w:tcBorders>
            <w:vAlign w:val="center"/>
          </w:tcPr>
          <w:p w14:paraId="0A9DFFBD">
            <w:pPr>
              <w:jc w:val="center"/>
              <w:rPr>
                <w:rFonts w:hint="eastAsia" w:ascii="仿宋" w:hAnsi="仿宋" w:eastAsia="仿宋" w:cs="仿宋"/>
                <w:color w:val="auto"/>
                <w:sz w:val="24"/>
                <w:szCs w:val="24"/>
              </w:rPr>
            </w:pPr>
          </w:p>
        </w:tc>
      </w:tr>
      <w:tr w14:paraId="27A4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F9EF5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47</w:t>
            </w:r>
          </w:p>
        </w:tc>
        <w:tc>
          <w:tcPr>
            <w:tcW w:w="1507" w:type="dxa"/>
            <w:vMerge w:val="continue"/>
            <w:tcBorders>
              <w:left w:val="single" w:color="auto" w:sz="4" w:space="0"/>
              <w:right w:val="single" w:color="auto" w:sz="4" w:space="0"/>
            </w:tcBorders>
            <w:vAlign w:val="center"/>
          </w:tcPr>
          <w:p w14:paraId="7031831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0741136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武汉楚寓贸易有限公司</w:t>
            </w:r>
          </w:p>
        </w:tc>
        <w:tc>
          <w:tcPr>
            <w:tcW w:w="1514" w:type="dxa"/>
            <w:vMerge w:val="continue"/>
            <w:tcBorders>
              <w:left w:val="single" w:color="auto" w:sz="4" w:space="0"/>
              <w:right w:val="single" w:color="auto" w:sz="4" w:space="0"/>
            </w:tcBorders>
            <w:vAlign w:val="center"/>
          </w:tcPr>
          <w:p w14:paraId="061BE7DD">
            <w:pPr>
              <w:jc w:val="center"/>
              <w:rPr>
                <w:rFonts w:hint="eastAsia" w:ascii="仿宋" w:hAnsi="仿宋" w:eastAsia="仿宋" w:cs="仿宋"/>
                <w:color w:val="auto"/>
                <w:sz w:val="24"/>
                <w:szCs w:val="24"/>
              </w:rPr>
            </w:pPr>
          </w:p>
        </w:tc>
      </w:tr>
      <w:tr w14:paraId="53E4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486D5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default" w:ascii="仿宋_GB2312" w:hAnsi="仿宋_GB2312" w:eastAsia="仿宋_GB2312" w:cs="仿宋_GB2312"/>
                <w:color w:val="auto"/>
                <w:kern w:val="0"/>
                <w:sz w:val="32"/>
                <w:szCs w:val="32"/>
                <w:lang w:val="en-US" w:eastAsia="zh-CN"/>
              </w:rPr>
              <w:t>48</w:t>
            </w:r>
          </w:p>
        </w:tc>
        <w:tc>
          <w:tcPr>
            <w:tcW w:w="1507" w:type="dxa"/>
            <w:vMerge w:val="continue"/>
            <w:tcBorders>
              <w:left w:val="single" w:color="auto" w:sz="4" w:space="0"/>
              <w:right w:val="single" w:color="auto" w:sz="4" w:space="0"/>
            </w:tcBorders>
            <w:vAlign w:val="center"/>
          </w:tcPr>
          <w:p w14:paraId="7B646E3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c>
          <w:tcPr>
            <w:tcW w:w="4773" w:type="dxa"/>
            <w:tcBorders>
              <w:top w:val="single" w:color="auto" w:sz="4" w:space="0"/>
              <w:left w:val="single" w:color="auto" w:sz="4" w:space="0"/>
              <w:bottom w:val="single" w:color="auto" w:sz="4" w:space="0"/>
              <w:right w:val="single" w:color="auto" w:sz="4" w:space="0"/>
            </w:tcBorders>
            <w:vAlign w:val="center"/>
          </w:tcPr>
          <w:p w14:paraId="663D1BFD">
            <w:pPr>
              <w:keepNext w:val="0"/>
              <w:keepLines w:val="0"/>
              <w:widowControl/>
              <w:suppressLineNumbers w:val="0"/>
              <w:jc w:val="center"/>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湖北鑫创域新材料科技有限公司</w:t>
            </w:r>
          </w:p>
        </w:tc>
        <w:tc>
          <w:tcPr>
            <w:tcW w:w="1514" w:type="dxa"/>
            <w:vMerge w:val="continue"/>
            <w:tcBorders>
              <w:left w:val="single" w:color="auto" w:sz="4" w:space="0"/>
              <w:right w:val="single" w:color="auto" w:sz="4" w:space="0"/>
            </w:tcBorders>
            <w:vAlign w:val="center"/>
          </w:tcPr>
          <w:p w14:paraId="6DC65496">
            <w:pPr>
              <w:jc w:val="center"/>
              <w:rPr>
                <w:rFonts w:hint="eastAsia" w:ascii="仿宋" w:hAnsi="仿宋" w:eastAsia="仿宋" w:cs="仿宋"/>
                <w:color w:val="auto"/>
                <w:sz w:val="24"/>
                <w:szCs w:val="24"/>
              </w:rPr>
            </w:pPr>
          </w:p>
        </w:tc>
      </w:tr>
    </w:tbl>
    <w:p w14:paraId="098B1792">
      <w:pPr>
        <w:keepNext w:val="0"/>
        <w:keepLines w:val="0"/>
        <w:pageBreakBefore w:val="0"/>
        <w:kinsoku/>
        <w:wordWrap/>
        <w:overflowPunct/>
        <w:topLinePunct w:val="0"/>
        <w:autoSpaceDE/>
        <w:autoSpaceDN/>
        <w:bidi w:val="0"/>
        <w:snapToGrid/>
        <w:spacing w:line="360" w:lineRule="auto"/>
        <w:ind w:left="0" w:leftChars="0" w:right="0" w:rightChars="0" w:firstLine="645"/>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val="0"/>
          <w:color w:val="auto"/>
          <w:sz w:val="32"/>
          <w:szCs w:val="32"/>
          <w:lang w:val="en-US" w:eastAsia="zh-CN"/>
        </w:rPr>
        <w:t>3.规模以上工贸企业监督检查（2人×6日×2次=</w:t>
      </w:r>
      <w:r>
        <w:rPr>
          <w:rFonts w:hint="eastAsia" w:ascii="仿宋_GB2312" w:hAnsi="仿宋_GB2312" w:eastAsia="仿宋_GB2312" w:cs="仿宋_GB2312"/>
          <w:b/>
          <w:bCs w:val="0"/>
          <w:color w:val="FF0000"/>
          <w:sz w:val="32"/>
          <w:szCs w:val="32"/>
          <w:lang w:val="en-US" w:eastAsia="zh-CN"/>
        </w:rPr>
        <w:t>24</w:t>
      </w:r>
      <w:r>
        <w:rPr>
          <w:rFonts w:hint="eastAsia" w:ascii="仿宋_GB2312" w:hAnsi="仿宋_GB2312" w:eastAsia="仿宋_GB2312" w:cs="仿宋_GB2312"/>
          <w:b/>
          <w:bCs w:val="0"/>
          <w:color w:val="auto"/>
          <w:sz w:val="32"/>
          <w:szCs w:val="32"/>
          <w:lang w:val="en-US" w:eastAsia="zh-CN"/>
        </w:rPr>
        <w:t>个工作日）</w:t>
      </w:r>
      <w:r>
        <w:rPr>
          <w:rFonts w:hint="eastAsia" w:ascii="仿宋" w:hAnsi="仿宋" w:eastAsia="仿宋" w:cs="仿宋"/>
          <w:b w:val="0"/>
          <w:bCs/>
          <w:color w:val="auto"/>
          <w:sz w:val="32"/>
          <w:szCs w:val="32"/>
        </w:rPr>
        <w:t>。</w:t>
      </w:r>
      <w:r>
        <w:rPr>
          <w:rFonts w:hint="eastAsia" w:ascii="仿宋_GB2312" w:hAnsi="仿宋_GB2312" w:eastAsia="仿宋_GB2312" w:cs="仿宋_GB2312"/>
          <w:color w:val="auto"/>
          <w:kern w:val="0"/>
          <w:sz w:val="32"/>
          <w:szCs w:val="32"/>
          <w:lang w:val="en-US" w:eastAsia="zh-CN"/>
        </w:rPr>
        <w:t>每半年对全区5家规模以上工业企业开展1次安全生产检查（责任科室：工贸监管科室）</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2"/>
        <w:gridCol w:w="4670"/>
        <w:gridCol w:w="1603"/>
      </w:tblGrid>
      <w:tr w14:paraId="4270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C0806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序号</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55602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检查时间</w:t>
            </w:r>
          </w:p>
        </w:tc>
        <w:tc>
          <w:tcPr>
            <w:tcW w:w="4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C22E4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检查单位</w:t>
            </w:r>
          </w:p>
        </w:tc>
        <w:tc>
          <w:tcPr>
            <w:tcW w:w="16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45DA0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责任</w:t>
            </w:r>
            <w:r>
              <w:rPr>
                <w:rFonts w:hint="eastAsia" w:ascii="仿宋_GB2312" w:hAnsi="仿宋_GB2312" w:eastAsia="仿宋_GB2312" w:cs="仿宋_GB2312"/>
                <w:b/>
                <w:color w:val="auto"/>
                <w:kern w:val="0"/>
                <w:sz w:val="32"/>
                <w:szCs w:val="32"/>
                <w:lang w:eastAsia="zh-CN"/>
              </w:rPr>
              <w:t>科室</w:t>
            </w:r>
          </w:p>
        </w:tc>
      </w:tr>
      <w:tr w14:paraId="3AA1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1EEB1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1542" w:type="dxa"/>
            <w:vMerge w:val="restart"/>
            <w:tcBorders>
              <w:top w:val="single" w:color="auto" w:sz="4" w:space="0"/>
              <w:left w:val="single" w:color="auto" w:sz="4" w:space="0"/>
              <w:right w:val="single" w:color="auto" w:sz="4" w:space="0"/>
            </w:tcBorders>
            <w:vAlign w:val="center"/>
          </w:tcPr>
          <w:p w14:paraId="541F730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5C32B6A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38CDF6E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每半年</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次</w:t>
            </w:r>
          </w:p>
          <w:p w14:paraId="2E18298F">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rPr>
            </w:pPr>
          </w:p>
        </w:tc>
        <w:tc>
          <w:tcPr>
            <w:tcW w:w="4670" w:type="dxa"/>
            <w:tcBorders>
              <w:top w:val="single" w:color="auto" w:sz="4" w:space="0"/>
              <w:left w:val="single" w:color="auto" w:sz="4" w:space="0"/>
              <w:bottom w:val="single" w:color="auto" w:sz="4" w:space="0"/>
              <w:right w:val="single" w:color="auto" w:sz="4" w:space="0"/>
            </w:tcBorders>
            <w:vAlign w:val="center"/>
          </w:tcPr>
          <w:p w14:paraId="0749D89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武汉荒井密封件制造有限公司</w:t>
            </w:r>
          </w:p>
        </w:tc>
        <w:tc>
          <w:tcPr>
            <w:tcW w:w="1603" w:type="dxa"/>
            <w:vMerge w:val="restart"/>
            <w:tcBorders>
              <w:top w:val="single" w:color="auto" w:sz="4" w:space="0"/>
              <w:left w:val="single" w:color="auto" w:sz="4" w:space="0"/>
              <w:right w:val="single" w:color="auto" w:sz="4" w:space="0"/>
            </w:tcBorders>
            <w:vAlign w:val="center"/>
          </w:tcPr>
          <w:p w14:paraId="17ED339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工贸监管科室</w:t>
            </w:r>
          </w:p>
        </w:tc>
      </w:tr>
      <w:tr w14:paraId="0118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9C8BE1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1542" w:type="dxa"/>
            <w:vMerge w:val="continue"/>
            <w:tcBorders>
              <w:left w:val="single" w:color="auto" w:sz="4" w:space="0"/>
              <w:right w:val="single" w:color="auto" w:sz="4" w:space="0"/>
            </w:tcBorders>
            <w:vAlign w:val="center"/>
          </w:tcPr>
          <w:p w14:paraId="3C8E58E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rPr>
            </w:pPr>
          </w:p>
        </w:tc>
        <w:tc>
          <w:tcPr>
            <w:tcW w:w="4670" w:type="dxa"/>
            <w:tcBorders>
              <w:top w:val="single" w:color="auto" w:sz="4" w:space="0"/>
              <w:left w:val="single" w:color="auto" w:sz="4" w:space="0"/>
              <w:bottom w:val="single" w:color="auto" w:sz="4" w:space="0"/>
              <w:right w:val="single" w:color="auto" w:sz="4" w:space="0"/>
            </w:tcBorders>
            <w:vAlign w:val="center"/>
          </w:tcPr>
          <w:p w14:paraId="6C1A054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武汉新金首饰制造有限公司</w:t>
            </w:r>
          </w:p>
        </w:tc>
        <w:tc>
          <w:tcPr>
            <w:tcW w:w="1603" w:type="dxa"/>
            <w:vMerge w:val="continue"/>
            <w:tcBorders>
              <w:left w:val="single" w:color="auto" w:sz="4" w:space="0"/>
              <w:right w:val="single" w:color="auto" w:sz="4" w:space="0"/>
            </w:tcBorders>
            <w:vAlign w:val="center"/>
          </w:tcPr>
          <w:p w14:paraId="329259F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sz w:val="32"/>
                <w:szCs w:val="32"/>
              </w:rPr>
            </w:pPr>
          </w:p>
        </w:tc>
      </w:tr>
      <w:tr w14:paraId="580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9919BC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p>
        </w:tc>
        <w:tc>
          <w:tcPr>
            <w:tcW w:w="1542" w:type="dxa"/>
            <w:vMerge w:val="continue"/>
            <w:tcBorders>
              <w:left w:val="single" w:color="auto" w:sz="4" w:space="0"/>
              <w:right w:val="single" w:color="auto" w:sz="4" w:space="0"/>
            </w:tcBorders>
            <w:vAlign w:val="center"/>
          </w:tcPr>
          <w:p w14:paraId="0EEF11D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rPr>
            </w:pPr>
          </w:p>
        </w:tc>
        <w:tc>
          <w:tcPr>
            <w:tcW w:w="4670" w:type="dxa"/>
            <w:tcBorders>
              <w:top w:val="single" w:color="auto" w:sz="4" w:space="0"/>
              <w:left w:val="single" w:color="auto" w:sz="4" w:space="0"/>
              <w:bottom w:val="single" w:color="auto" w:sz="4" w:space="0"/>
              <w:right w:val="single" w:color="auto" w:sz="4" w:space="0"/>
            </w:tcBorders>
            <w:vAlign w:val="center"/>
          </w:tcPr>
          <w:p w14:paraId="0379B55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湖北佐尔美服饰集团</w:t>
            </w:r>
          </w:p>
        </w:tc>
        <w:tc>
          <w:tcPr>
            <w:tcW w:w="1603" w:type="dxa"/>
            <w:vMerge w:val="continue"/>
            <w:tcBorders>
              <w:left w:val="single" w:color="auto" w:sz="4" w:space="0"/>
              <w:right w:val="single" w:color="auto" w:sz="4" w:space="0"/>
            </w:tcBorders>
            <w:vAlign w:val="center"/>
          </w:tcPr>
          <w:p w14:paraId="6152A98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sz w:val="32"/>
                <w:szCs w:val="32"/>
              </w:rPr>
            </w:pPr>
          </w:p>
        </w:tc>
      </w:tr>
      <w:tr w14:paraId="7017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57B594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42" w:type="dxa"/>
            <w:vMerge w:val="continue"/>
            <w:tcBorders>
              <w:left w:val="single" w:color="auto" w:sz="4" w:space="0"/>
              <w:right w:val="single" w:color="auto" w:sz="4" w:space="0"/>
            </w:tcBorders>
            <w:vAlign w:val="center"/>
          </w:tcPr>
          <w:p w14:paraId="764789D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70" w:type="dxa"/>
            <w:tcBorders>
              <w:top w:val="single" w:color="auto" w:sz="4" w:space="0"/>
              <w:left w:val="single" w:color="auto" w:sz="4" w:space="0"/>
              <w:bottom w:val="single" w:color="auto" w:sz="4" w:space="0"/>
              <w:right w:val="single" w:color="auto" w:sz="4" w:space="0"/>
            </w:tcBorders>
            <w:vAlign w:val="center"/>
          </w:tcPr>
          <w:p w14:paraId="0D5A9F5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 w:eastAsia="zh-CN"/>
              </w:rPr>
              <w:t>武汉捷盛经贸有限公司</w:t>
            </w:r>
          </w:p>
        </w:tc>
        <w:tc>
          <w:tcPr>
            <w:tcW w:w="1603" w:type="dxa"/>
            <w:vMerge w:val="continue"/>
            <w:tcBorders>
              <w:left w:val="single" w:color="auto" w:sz="4" w:space="0"/>
              <w:right w:val="single" w:color="auto" w:sz="4" w:space="0"/>
            </w:tcBorders>
            <w:vAlign w:val="center"/>
          </w:tcPr>
          <w:p w14:paraId="5A98518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042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A6BCFE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42" w:type="dxa"/>
            <w:vMerge w:val="continue"/>
            <w:tcBorders>
              <w:left w:val="single" w:color="auto" w:sz="4" w:space="0"/>
              <w:right w:val="single" w:color="auto" w:sz="4" w:space="0"/>
            </w:tcBorders>
            <w:vAlign w:val="center"/>
          </w:tcPr>
          <w:p w14:paraId="4D50DE3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70" w:type="dxa"/>
            <w:tcBorders>
              <w:top w:val="single" w:color="auto" w:sz="4" w:space="0"/>
              <w:left w:val="single" w:color="auto" w:sz="4" w:space="0"/>
              <w:bottom w:val="single" w:color="auto" w:sz="4" w:space="0"/>
              <w:right w:val="single" w:color="auto" w:sz="4" w:space="0"/>
            </w:tcBorders>
            <w:vAlign w:val="center"/>
          </w:tcPr>
          <w:p w14:paraId="1801361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武汉深海奕智科技有限公司</w:t>
            </w:r>
          </w:p>
        </w:tc>
        <w:tc>
          <w:tcPr>
            <w:tcW w:w="1603" w:type="dxa"/>
            <w:vMerge w:val="continue"/>
            <w:tcBorders>
              <w:left w:val="single" w:color="auto" w:sz="4" w:space="0"/>
              <w:right w:val="single" w:color="auto" w:sz="4" w:space="0"/>
            </w:tcBorders>
            <w:vAlign w:val="center"/>
          </w:tcPr>
          <w:p w14:paraId="13D1A4D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3267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BF7BE5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1542" w:type="dxa"/>
            <w:vMerge w:val="continue"/>
            <w:tcBorders>
              <w:left w:val="single" w:color="auto" w:sz="4" w:space="0"/>
              <w:right w:val="single" w:color="auto" w:sz="4" w:space="0"/>
            </w:tcBorders>
            <w:vAlign w:val="center"/>
          </w:tcPr>
          <w:p w14:paraId="0758812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70" w:type="dxa"/>
            <w:tcBorders>
              <w:top w:val="single" w:color="auto" w:sz="4" w:space="0"/>
              <w:left w:val="single" w:color="auto" w:sz="4" w:space="0"/>
              <w:bottom w:val="single" w:color="auto" w:sz="4" w:space="0"/>
              <w:right w:val="single" w:color="auto" w:sz="4" w:space="0"/>
            </w:tcBorders>
            <w:vAlign w:val="center"/>
          </w:tcPr>
          <w:p w14:paraId="621A7DE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武汉京山轻工机械有限公司</w:t>
            </w:r>
          </w:p>
        </w:tc>
        <w:tc>
          <w:tcPr>
            <w:tcW w:w="1603" w:type="dxa"/>
            <w:vMerge w:val="continue"/>
            <w:tcBorders>
              <w:left w:val="single" w:color="auto" w:sz="4" w:space="0"/>
              <w:right w:val="single" w:color="auto" w:sz="4" w:space="0"/>
            </w:tcBorders>
            <w:vAlign w:val="center"/>
          </w:tcPr>
          <w:p w14:paraId="476C2DC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bl>
    <w:p w14:paraId="0149D129">
      <w:pPr>
        <w:keepNext w:val="0"/>
        <w:keepLines w:val="0"/>
        <w:pageBreakBefore w:val="0"/>
        <w:numPr>
          <w:ilvl w:val="0"/>
          <w:numId w:val="0"/>
        </w:numPr>
        <w:kinsoku/>
        <w:wordWrap/>
        <w:overflowPunct/>
        <w:topLinePunct w:val="0"/>
        <w:autoSpaceDE/>
        <w:autoSpaceDN/>
        <w:bidi w:val="0"/>
        <w:snapToGrid/>
        <w:spacing w:line="360" w:lineRule="auto"/>
        <w:ind w:right="0" w:rightChars="0" w:firstLine="643" w:firstLineChars="200"/>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4.安全培训机构监督检查（2人×2日×2次=4个工作日）</w:t>
      </w:r>
    </w:p>
    <w:p w14:paraId="50DC6C5C">
      <w:pPr>
        <w:keepNext w:val="0"/>
        <w:keepLines w:val="0"/>
        <w:pageBreakBefore w:val="0"/>
        <w:numPr>
          <w:ilvl w:val="0"/>
          <w:numId w:val="0"/>
        </w:numPr>
        <w:kinsoku/>
        <w:wordWrap/>
        <w:overflowPunct/>
        <w:topLinePunct w:val="0"/>
        <w:autoSpaceDE/>
        <w:autoSpaceDN/>
        <w:bidi w:val="0"/>
        <w:snapToGrid/>
        <w:spacing w:line="360" w:lineRule="auto"/>
        <w:ind w:right="0" w:rightChars="0" w:firstLine="640" w:firstLineChars="200"/>
        <w:outlineLvl w:val="9"/>
        <w:rPr>
          <w:rFonts w:hint="eastAsia" w:ascii="仿宋" w:hAnsi="仿宋" w:eastAsia="仿宋" w:cs="仿宋"/>
          <w:color w:val="auto"/>
          <w:sz w:val="32"/>
          <w:szCs w:val="32"/>
          <w:lang w:eastAsia="zh-CN"/>
        </w:rPr>
      </w:pPr>
      <w:r>
        <w:rPr>
          <w:rFonts w:hint="eastAsia" w:ascii="仿宋_GB2312" w:hAnsi="仿宋_GB2312" w:eastAsia="仿宋_GB2312" w:cs="仿宋_GB2312"/>
          <w:color w:val="auto"/>
          <w:kern w:val="0"/>
          <w:sz w:val="32"/>
          <w:szCs w:val="32"/>
          <w:lang w:val="en-US" w:eastAsia="zh-CN"/>
        </w:rPr>
        <w:t>每半年对全区2家安全培训机构开展1次安全生产检查（责任科室：综合监管科）</w:t>
      </w:r>
      <w:r>
        <w:rPr>
          <w:rFonts w:hint="eastAsia" w:ascii="仿宋" w:hAnsi="仿宋" w:eastAsia="仿宋" w:cs="仿宋"/>
          <w:color w:val="auto"/>
          <w:sz w:val="32"/>
          <w:szCs w:val="32"/>
          <w:lang w:eastAsia="zh-CN"/>
        </w:rPr>
        <w:t>（责任科室：综合监管科）</w:t>
      </w:r>
    </w:p>
    <w:tbl>
      <w:tblPr>
        <w:tblStyle w:val="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2"/>
        <w:gridCol w:w="4778"/>
        <w:gridCol w:w="1577"/>
      </w:tblGrid>
      <w:tr w14:paraId="3DE3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193DE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序号</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352A2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检查时间</w:t>
            </w:r>
          </w:p>
        </w:tc>
        <w:tc>
          <w:tcPr>
            <w:tcW w:w="47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59E6B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检查单位</w:t>
            </w:r>
          </w:p>
        </w:tc>
        <w:tc>
          <w:tcPr>
            <w:tcW w:w="15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20455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责任</w:t>
            </w:r>
            <w:r>
              <w:rPr>
                <w:rFonts w:hint="eastAsia" w:ascii="仿宋_GB2312" w:hAnsi="仿宋_GB2312" w:eastAsia="仿宋_GB2312" w:cs="仿宋_GB2312"/>
                <w:b/>
                <w:color w:val="auto"/>
                <w:kern w:val="0"/>
                <w:sz w:val="32"/>
                <w:szCs w:val="32"/>
                <w:lang w:eastAsia="zh-CN"/>
              </w:rPr>
              <w:t>科室</w:t>
            </w:r>
          </w:p>
        </w:tc>
      </w:tr>
      <w:tr w14:paraId="3A3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5C3830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p>
        </w:tc>
        <w:tc>
          <w:tcPr>
            <w:tcW w:w="1542" w:type="dxa"/>
            <w:vMerge w:val="restart"/>
            <w:tcBorders>
              <w:top w:val="single" w:color="auto" w:sz="4" w:space="0"/>
              <w:left w:val="single" w:color="auto" w:sz="4" w:space="0"/>
              <w:right w:val="single" w:color="auto" w:sz="4" w:space="0"/>
            </w:tcBorders>
            <w:vAlign w:val="center"/>
          </w:tcPr>
          <w:p w14:paraId="7AFAE01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每半年</w:t>
            </w:r>
          </w:p>
          <w:p w14:paraId="0CC2508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1次</w:t>
            </w:r>
          </w:p>
        </w:tc>
        <w:tc>
          <w:tcPr>
            <w:tcW w:w="4778" w:type="dxa"/>
            <w:tcBorders>
              <w:top w:val="single" w:color="auto" w:sz="4" w:space="0"/>
              <w:left w:val="single" w:color="auto" w:sz="4" w:space="0"/>
              <w:bottom w:val="single" w:color="auto" w:sz="4" w:space="0"/>
              <w:right w:val="single" w:color="auto" w:sz="4" w:space="0"/>
            </w:tcBorders>
            <w:vAlign w:val="center"/>
          </w:tcPr>
          <w:p w14:paraId="731B74E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武汉建筑工程职业培训学校</w:t>
            </w:r>
          </w:p>
        </w:tc>
        <w:tc>
          <w:tcPr>
            <w:tcW w:w="1577" w:type="dxa"/>
            <w:vMerge w:val="restart"/>
            <w:tcBorders>
              <w:top w:val="single" w:color="auto" w:sz="4" w:space="0"/>
              <w:left w:val="single" w:color="auto" w:sz="4" w:space="0"/>
              <w:right w:val="single" w:color="auto" w:sz="4" w:space="0"/>
            </w:tcBorders>
            <w:vAlign w:val="center"/>
          </w:tcPr>
          <w:p w14:paraId="3B177D0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综合监管科</w:t>
            </w:r>
          </w:p>
        </w:tc>
      </w:tr>
      <w:tr w14:paraId="61A6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91D5C1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42" w:type="dxa"/>
            <w:vMerge w:val="continue"/>
            <w:tcBorders>
              <w:left w:val="single" w:color="auto" w:sz="4" w:space="0"/>
              <w:right w:val="single" w:color="auto" w:sz="4" w:space="0"/>
            </w:tcBorders>
            <w:vAlign w:val="center"/>
          </w:tcPr>
          <w:p w14:paraId="516CC70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78" w:type="dxa"/>
            <w:tcBorders>
              <w:top w:val="single" w:color="auto" w:sz="4" w:space="0"/>
              <w:left w:val="single" w:color="auto" w:sz="4" w:space="0"/>
              <w:bottom w:val="single" w:color="auto" w:sz="4" w:space="0"/>
              <w:right w:val="single" w:color="auto" w:sz="4" w:space="0"/>
            </w:tcBorders>
            <w:vAlign w:val="center"/>
          </w:tcPr>
          <w:p w14:paraId="7CE4E29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湖北既济电力集团有限公司</w:t>
            </w:r>
          </w:p>
        </w:tc>
        <w:tc>
          <w:tcPr>
            <w:tcW w:w="1577" w:type="dxa"/>
            <w:vMerge w:val="continue"/>
            <w:tcBorders>
              <w:left w:val="single" w:color="auto" w:sz="4" w:space="0"/>
              <w:right w:val="single" w:color="auto" w:sz="4" w:space="0"/>
            </w:tcBorders>
            <w:vAlign w:val="center"/>
          </w:tcPr>
          <w:p w14:paraId="43E5EAC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p>
        </w:tc>
      </w:tr>
    </w:tbl>
    <w:p w14:paraId="47C5D3EC">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firstLine="643"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lang w:val="en-US" w:eastAsia="zh-CN"/>
        </w:rPr>
        <w:t>5.有</w:t>
      </w:r>
      <w:r>
        <w:rPr>
          <w:rFonts w:hint="eastAsia" w:ascii="仿宋" w:hAnsi="仿宋" w:eastAsia="仿宋" w:cs="仿宋"/>
          <w:b/>
          <w:color w:val="auto"/>
          <w:sz w:val="32"/>
          <w:szCs w:val="32"/>
          <w:lang w:val="en-US" w:eastAsia="zh-CN"/>
        </w:rPr>
        <w:t>限空间</w:t>
      </w:r>
      <w:r>
        <w:rPr>
          <w:rFonts w:hint="eastAsia" w:ascii="仿宋" w:hAnsi="仿宋" w:eastAsia="仿宋" w:cs="仿宋"/>
          <w:b/>
          <w:color w:val="auto"/>
          <w:sz w:val="32"/>
          <w:szCs w:val="32"/>
          <w:lang w:eastAsia="zh-CN"/>
        </w:rPr>
        <w:t>专项</w:t>
      </w:r>
      <w:r>
        <w:rPr>
          <w:rFonts w:hint="eastAsia" w:ascii="仿宋" w:hAnsi="仿宋" w:eastAsia="仿宋" w:cs="仿宋"/>
          <w:b/>
          <w:color w:val="auto"/>
          <w:sz w:val="32"/>
          <w:szCs w:val="32"/>
        </w:rPr>
        <w:t>执法检查</w:t>
      </w:r>
      <w:r>
        <w:rPr>
          <w:rFonts w:hint="eastAsia" w:ascii="仿宋" w:hAnsi="仿宋" w:eastAsia="仿宋" w:cs="仿宋"/>
          <w:b/>
          <w:bCs/>
          <w:color w:val="auto"/>
          <w:sz w:val="32"/>
          <w:szCs w:val="32"/>
          <w:lang w:val="en-US" w:eastAsia="zh-CN"/>
        </w:rPr>
        <w:t>（2人×16次×1日=32工作日）</w:t>
      </w:r>
      <w:r>
        <w:rPr>
          <w:rFonts w:hint="eastAsia" w:ascii="仿宋_GB2312" w:hAnsi="仿宋_GB2312" w:eastAsia="仿宋_GB2312" w:cs="仿宋_GB2312"/>
          <w:color w:val="auto"/>
          <w:sz w:val="32"/>
          <w:szCs w:val="32"/>
          <w:lang w:val="en-US" w:eastAsia="zh-CN"/>
        </w:rPr>
        <w:t>每年</w:t>
      </w:r>
      <w:r>
        <w:rPr>
          <w:rFonts w:hint="eastAsia" w:ascii="仿宋_GB2312" w:hAnsi="仿宋_GB2312" w:eastAsia="仿宋_GB2312" w:cs="仿宋_GB2312"/>
          <w:color w:val="auto"/>
          <w:sz w:val="32"/>
          <w:szCs w:val="32"/>
          <w:lang w:eastAsia="zh-CN"/>
        </w:rPr>
        <w:t>对全区</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家涉及有限空间工贸行业生产经营单位有限空间管理、作业开展安全生产检查</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牵头科室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工贸监管科室</w:t>
      </w:r>
      <w:r>
        <w:rPr>
          <w:rFonts w:hint="eastAsia" w:ascii="仿宋_GB2312" w:hAnsi="仿宋_GB2312" w:eastAsia="仿宋_GB2312" w:cs="仿宋_GB2312"/>
          <w:color w:val="auto"/>
          <w:sz w:val="32"/>
          <w:szCs w:val="32"/>
          <w:lang w:eastAsia="zh-CN"/>
        </w:rPr>
        <w:t>，执法大队配合）</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73"/>
        <w:gridCol w:w="4693"/>
        <w:gridCol w:w="1514"/>
      </w:tblGrid>
      <w:tr w14:paraId="4AB6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5F81F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序号</w:t>
            </w:r>
          </w:p>
        </w:tc>
        <w:tc>
          <w:tcPr>
            <w:tcW w:w="15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BFF80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检查时间</w:t>
            </w:r>
          </w:p>
        </w:tc>
        <w:tc>
          <w:tcPr>
            <w:tcW w:w="4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18FE2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检查单位</w:t>
            </w:r>
          </w:p>
        </w:tc>
        <w:tc>
          <w:tcPr>
            <w:tcW w:w="1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73AAC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责任</w:t>
            </w:r>
            <w:r>
              <w:rPr>
                <w:rFonts w:hint="eastAsia" w:ascii="仿宋_GB2312" w:hAnsi="仿宋_GB2312" w:eastAsia="仿宋_GB2312" w:cs="仿宋_GB2312"/>
                <w:b/>
                <w:color w:val="auto"/>
                <w:kern w:val="0"/>
                <w:sz w:val="32"/>
                <w:szCs w:val="32"/>
                <w:lang w:eastAsia="zh-CN"/>
              </w:rPr>
              <w:t>科室</w:t>
            </w:r>
          </w:p>
        </w:tc>
      </w:tr>
      <w:tr w14:paraId="5934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1DA757D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1573" w:type="dxa"/>
            <w:vMerge w:val="restart"/>
            <w:tcBorders>
              <w:top w:val="single" w:color="auto" w:sz="4" w:space="0"/>
              <w:left w:val="single" w:color="auto" w:sz="4" w:space="0"/>
              <w:right w:val="single" w:color="auto" w:sz="4" w:space="0"/>
            </w:tcBorders>
            <w:vAlign w:val="center"/>
          </w:tcPr>
          <w:p w14:paraId="2FAC929C">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p>
          <w:p w14:paraId="6D678E9D">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p>
          <w:p w14:paraId="1036E876">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p>
          <w:p w14:paraId="068F89A8">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p>
          <w:p w14:paraId="1C1D0EFE">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p>
          <w:p w14:paraId="7E0DC014">
            <w:pPr>
              <w:keepNext w:val="0"/>
              <w:keepLines w:val="0"/>
              <w:pageBreakBefore w:val="0"/>
              <w:widowControl/>
              <w:kinsoku/>
              <w:wordWrap/>
              <w:overflowPunct/>
              <w:topLinePunct w:val="0"/>
              <w:autoSpaceDE/>
              <w:autoSpaceDN/>
              <w:bidi w:val="0"/>
              <w:snapToGrid/>
              <w:spacing w:line="360" w:lineRule="auto"/>
              <w:ind w:left="0" w:leftChars="0" w:right="0" w:rightChars="0"/>
              <w:jc w:val="both"/>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第二季度、第三季度</w:t>
            </w:r>
          </w:p>
        </w:tc>
        <w:tc>
          <w:tcPr>
            <w:tcW w:w="4693" w:type="dxa"/>
            <w:tcBorders>
              <w:top w:val="single" w:color="auto" w:sz="4" w:space="0"/>
              <w:left w:val="single" w:color="auto" w:sz="4" w:space="0"/>
              <w:bottom w:val="single" w:color="auto" w:sz="4" w:space="0"/>
              <w:right w:val="single" w:color="auto" w:sz="4" w:space="0"/>
            </w:tcBorders>
            <w:vAlign w:val="center"/>
          </w:tcPr>
          <w:p w14:paraId="20DAC02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大润发-江汉路店</w:t>
            </w:r>
          </w:p>
        </w:tc>
        <w:tc>
          <w:tcPr>
            <w:tcW w:w="1514" w:type="dxa"/>
            <w:vMerge w:val="restart"/>
            <w:tcBorders>
              <w:top w:val="single" w:color="auto" w:sz="4" w:space="0"/>
              <w:left w:val="single" w:color="auto" w:sz="4" w:space="0"/>
              <w:right w:val="single" w:color="auto" w:sz="4" w:space="0"/>
            </w:tcBorders>
            <w:vAlign w:val="center"/>
          </w:tcPr>
          <w:p w14:paraId="6AA448B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51A07F0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2508566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3AB8727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719E259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0818961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5D23281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工贸监管科室</w:t>
            </w:r>
          </w:p>
          <w:p w14:paraId="23B1F95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2D60F07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p w14:paraId="18AF5DD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eastAsia="zh-CN"/>
              </w:rPr>
            </w:pPr>
          </w:p>
        </w:tc>
      </w:tr>
      <w:tr w14:paraId="568A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7A20208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1573" w:type="dxa"/>
            <w:vMerge w:val="continue"/>
            <w:tcBorders>
              <w:left w:val="single" w:color="auto" w:sz="4" w:space="0"/>
              <w:right w:val="single" w:color="auto" w:sz="4" w:space="0"/>
            </w:tcBorders>
            <w:vAlign w:val="center"/>
          </w:tcPr>
          <w:p w14:paraId="162FD11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rPr>
            </w:pPr>
          </w:p>
        </w:tc>
        <w:tc>
          <w:tcPr>
            <w:tcW w:w="4693" w:type="dxa"/>
            <w:tcBorders>
              <w:top w:val="single" w:color="auto" w:sz="4" w:space="0"/>
              <w:left w:val="single" w:color="auto" w:sz="4" w:space="0"/>
              <w:bottom w:val="single" w:color="auto" w:sz="4" w:space="0"/>
              <w:right w:val="single" w:color="auto" w:sz="4" w:space="0"/>
            </w:tcBorders>
            <w:vAlign w:val="center"/>
          </w:tcPr>
          <w:p w14:paraId="06A8441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工贸家电-唐家墩店</w:t>
            </w:r>
          </w:p>
        </w:tc>
        <w:tc>
          <w:tcPr>
            <w:tcW w:w="1514" w:type="dxa"/>
            <w:vMerge w:val="continue"/>
            <w:tcBorders>
              <w:left w:val="single" w:color="auto" w:sz="4" w:space="0"/>
              <w:right w:val="single" w:color="auto" w:sz="4" w:space="0"/>
            </w:tcBorders>
            <w:vAlign w:val="center"/>
          </w:tcPr>
          <w:p w14:paraId="11AB5B8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sz w:val="32"/>
                <w:szCs w:val="32"/>
              </w:rPr>
            </w:pPr>
          </w:p>
        </w:tc>
      </w:tr>
      <w:tr w14:paraId="51D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42B3FB2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p>
        </w:tc>
        <w:tc>
          <w:tcPr>
            <w:tcW w:w="1573" w:type="dxa"/>
            <w:vMerge w:val="continue"/>
            <w:tcBorders>
              <w:left w:val="single" w:color="auto" w:sz="4" w:space="0"/>
              <w:right w:val="single" w:color="auto" w:sz="4" w:space="0"/>
            </w:tcBorders>
            <w:vAlign w:val="center"/>
          </w:tcPr>
          <w:p w14:paraId="7663DC6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rPr>
            </w:pPr>
          </w:p>
        </w:tc>
        <w:tc>
          <w:tcPr>
            <w:tcW w:w="4693" w:type="dxa"/>
            <w:tcBorders>
              <w:top w:val="single" w:color="auto" w:sz="4" w:space="0"/>
              <w:left w:val="single" w:color="auto" w:sz="4" w:space="0"/>
              <w:bottom w:val="single" w:color="auto" w:sz="4" w:space="0"/>
              <w:right w:val="single" w:color="auto" w:sz="4" w:space="0"/>
            </w:tcBorders>
            <w:vAlign w:val="center"/>
          </w:tcPr>
          <w:p w14:paraId="1F1F2F01">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大洋百货-中山店</w:t>
            </w:r>
          </w:p>
        </w:tc>
        <w:tc>
          <w:tcPr>
            <w:tcW w:w="1514" w:type="dxa"/>
            <w:vMerge w:val="continue"/>
            <w:tcBorders>
              <w:left w:val="single" w:color="auto" w:sz="4" w:space="0"/>
              <w:right w:val="single" w:color="auto" w:sz="4" w:space="0"/>
            </w:tcBorders>
            <w:vAlign w:val="center"/>
          </w:tcPr>
          <w:p w14:paraId="5B2E54E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sz w:val="32"/>
                <w:szCs w:val="32"/>
              </w:rPr>
            </w:pPr>
          </w:p>
        </w:tc>
      </w:tr>
      <w:tr w14:paraId="257C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361B8B8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73" w:type="dxa"/>
            <w:vMerge w:val="continue"/>
            <w:tcBorders>
              <w:left w:val="single" w:color="auto" w:sz="4" w:space="0"/>
              <w:right w:val="single" w:color="auto" w:sz="4" w:space="0"/>
            </w:tcBorders>
            <w:vAlign w:val="center"/>
          </w:tcPr>
          <w:p w14:paraId="37DF653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1C8AC621">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中心百货大楼</w:t>
            </w:r>
          </w:p>
        </w:tc>
        <w:tc>
          <w:tcPr>
            <w:tcW w:w="1514" w:type="dxa"/>
            <w:vMerge w:val="continue"/>
            <w:tcBorders>
              <w:left w:val="single" w:color="auto" w:sz="4" w:space="0"/>
              <w:right w:val="single" w:color="auto" w:sz="4" w:space="0"/>
            </w:tcBorders>
            <w:vAlign w:val="center"/>
          </w:tcPr>
          <w:p w14:paraId="56E8FCB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08D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0B1F961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73" w:type="dxa"/>
            <w:vMerge w:val="continue"/>
            <w:tcBorders>
              <w:left w:val="single" w:color="auto" w:sz="4" w:space="0"/>
              <w:right w:val="single" w:color="auto" w:sz="4" w:space="0"/>
            </w:tcBorders>
            <w:vAlign w:val="center"/>
          </w:tcPr>
          <w:p w14:paraId="0CF1813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178C0EC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新世界百货-国贸店</w:t>
            </w:r>
          </w:p>
        </w:tc>
        <w:tc>
          <w:tcPr>
            <w:tcW w:w="1514" w:type="dxa"/>
            <w:vMerge w:val="continue"/>
            <w:tcBorders>
              <w:left w:val="single" w:color="auto" w:sz="4" w:space="0"/>
              <w:right w:val="single" w:color="auto" w:sz="4" w:space="0"/>
            </w:tcBorders>
            <w:vAlign w:val="center"/>
          </w:tcPr>
          <w:p w14:paraId="2C5C6B9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7F9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6E8D341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1573" w:type="dxa"/>
            <w:vMerge w:val="continue"/>
            <w:tcBorders>
              <w:left w:val="single" w:color="auto" w:sz="4" w:space="0"/>
              <w:right w:val="single" w:color="auto" w:sz="4" w:space="0"/>
            </w:tcBorders>
            <w:vAlign w:val="center"/>
          </w:tcPr>
          <w:p w14:paraId="260D509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54614176">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武汉世纪都会 M+</w:t>
            </w:r>
          </w:p>
        </w:tc>
        <w:tc>
          <w:tcPr>
            <w:tcW w:w="1514" w:type="dxa"/>
            <w:vMerge w:val="continue"/>
            <w:tcBorders>
              <w:left w:val="single" w:color="auto" w:sz="4" w:space="0"/>
              <w:right w:val="single" w:color="auto" w:sz="4" w:space="0"/>
            </w:tcBorders>
            <w:vAlign w:val="center"/>
          </w:tcPr>
          <w:p w14:paraId="39536DC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3062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12870E3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1573" w:type="dxa"/>
            <w:vMerge w:val="continue"/>
            <w:tcBorders>
              <w:left w:val="single" w:color="auto" w:sz="4" w:space="0"/>
              <w:right w:val="single" w:color="auto" w:sz="4" w:space="0"/>
            </w:tcBorders>
            <w:vAlign w:val="center"/>
          </w:tcPr>
          <w:p w14:paraId="6E1BDAA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602DAF5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新唐万科广场</w:t>
            </w:r>
          </w:p>
        </w:tc>
        <w:tc>
          <w:tcPr>
            <w:tcW w:w="1514" w:type="dxa"/>
            <w:vMerge w:val="continue"/>
            <w:tcBorders>
              <w:left w:val="single" w:color="auto" w:sz="4" w:space="0"/>
              <w:right w:val="single" w:color="auto" w:sz="4" w:space="0"/>
            </w:tcBorders>
            <w:vAlign w:val="center"/>
          </w:tcPr>
          <w:p w14:paraId="38CF013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781C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71CBAF9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p>
        </w:tc>
        <w:tc>
          <w:tcPr>
            <w:tcW w:w="1573" w:type="dxa"/>
            <w:vMerge w:val="continue"/>
            <w:tcBorders>
              <w:left w:val="single" w:color="auto" w:sz="4" w:space="0"/>
              <w:right w:val="single" w:color="auto" w:sz="4" w:space="0"/>
            </w:tcBorders>
            <w:vAlign w:val="center"/>
          </w:tcPr>
          <w:p w14:paraId="564F1C9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73335569">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万达范湖店泛海</w:t>
            </w:r>
          </w:p>
        </w:tc>
        <w:tc>
          <w:tcPr>
            <w:tcW w:w="1514" w:type="dxa"/>
            <w:vMerge w:val="continue"/>
            <w:tcBorders>
              <w:left w:val="single" w:color="auto" w:sz="4" w:space="0"/>
              <w:right w:val="single" w:color="auto" w:sz="4" w:space="0"/>
            </w:tcBorders>
            <w:vAlign w:val="center"/>
          </w:tcPr>
          <w:p w14:paraId="0AC407B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6233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011BFBC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w:t>
            </w:r>
          </w:p>
        </w:tc>
        <w:tc>
          <w:tcPr>
            <w:tcW w:w="1573" w:type="dxa"/>
            <w:vMerge w:val="continue"/>
            <w:tcBorders>
              <w:left w:val="single" w:color="auto" w:sz="4" w:space="0"/>
              <w:right w:val="single" w:color="auto" w:sz="4" w:space="0"/>
            </w:tcBorders>
            <w:vAlign w:val="center"/>
          </w:tcPr>
          <w:p w14:paraId="04E2950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17132D16">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泛悦mall·北都</w:t>
            </w:r>
          </w:p>
        </w:tc>
        <w:tc>
          <w:tcPr>
            <w:tcW w:w="1514" w:type="dxa"/>
            <w:vMerge w:val="continue"/>
            <w:tcBorders>
              <w:left w:val="single" w:color="auto" w:sz="4" w:space="0"/>
              <w:right w:val="single" w:color="auto" w:sz="4" w:space="0"/>
            </w:tcBorders>
            <w:vAlign w:val="center"/>
          </w:tcPr>
          <w:p w14:paraId="5CED745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1F35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0A4106C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1573" w:type="dxa"/>
            <w:vMerge w:val="continue"/>
            <w:tcBorders>
              <w:left w:val="single" w:color="auto" w:sz="4" w:space="0"/>
              <w:right w:val="single" w:color="auto" w:sz="4" w:space="0"/>
            </w:tcBorders>
            <w:vAlign w:val="center"/>
          </w:tcPr>
          <w:p w14:paraId="58B6116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5DAACB50">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泛悦·南国中心</w:t>
            </w:r>
          </w:p>
        </w:tc>
        <w:tc>
          <w:tcPr>
            <w:tcW w:w="1514" w:type="dxa"/>
            <w:vMerge w:val="continue"/>
            <w:tcBorders>
              <w:left w:val="single" w:color="auto" w:sz="4" w:space="0"/>
              <w:right w:val="single" w:color="auto" w:sz="4" w:space="0"/>
            </w:tcBorders>
            <w:vAlign w:val="center"/>
          </w:tcPr>
          <w:p w14:paraId="4B92A79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6A1B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05DD058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w:t>
            </w:r>
          </w:p>
        </w:tc>
        <w:tc>
          <w:tcPr>
            <w:tcW w:w="1573" w:type="dxa"/>
            <w:vMerge w:val="continue"/>
            <w:tcBorders>
              <w:left w:val="single" w:color="auto" w:sz="4" w:space="0"/>
              <w:right w:val="single" w:color="auto" w:sz="4" w:space="0"/>
            </w:tcBorders>
            <w:vAlign w:val="center"/>
          </w:tcPr>
          <w:p w14:paraId="7838041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2600A252">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万达菱角湖</w:t>
            </w:r>
          </w:p>
        </w:tc>
        <w:tc>
          <w:tcPr>
            <w:tcW w:w="1514" w:type="dxa"/>
            <w:vMerge w:val="continue"/>
            <w:tcBorders>
              <w:left w:val="single" w:color="auto" w:sz="4" w:space="0"/>
              <w:right w:val="single" w:color="auto" w:sz="4" w:space="0"/>
            </w:tcBorders>
            <w:vAlign w:val="center"/>
          </w:tcPr>
          <w:p w14:paraId="2615294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20FE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19AF1C4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w:t>
            </w:r>
          </w:p>
        </w:tc>
        <w:tc>
          <w:tcPr>
            <w:tcW w:w="1573" w:type="dxa"/>
            <w:vMerge w:val="continue"/>
            <w:tcBorders>
              <w:left w:val="single" w:color="auto" w:sz="4" w:space="0"/>
              <w:right w:val="single" w:color="auto" w:sz="4" w:space="0"/>
            </w:tcBorders>
            <w:vAlign w:val="center"/>
          </w:tcPr>
          <w:p w14:paraId="49FE48A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447D4084">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武汉龙湖江宸天街</w:t>
            </w:r>
          </w:p>
        </w:tc>
        <w:tc>
          <w:tcPr>
            <w:tcW w:w="1514" w:type="dxa"/>
            <w:vMerge w:val="continue"/>
            <w:tcBorders>
              <w:left w:val="single" w:color="auto" w:sz="4" w:space="0"/>
              <w:right w:val="single" w:color="auto" w:sz="4" w:space="0"/>
            </w:tcBorders>
            <w:vAlign w:val="center"/>
          </w:tcPr>
          <w:p w14:paraId="0214975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646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2B3B380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w:t>
            </w:r>
          </w:p>
        </w:tc>
        <w:tc>
          <w:tcPr>
            <w:tcW w:w="1573" w:type="dxa"/>
            <w:vMerge w:val="continue"/>
            <w:tcBorders>
              <w:left w:val="single" w:color="auto" w:sz="4" w:space="0"/>
              <w:right w:val="single" w:color="auto" w:sz="4" w:space="0"/>
            </w:tcBorders>
            <w:vAlign w:val="center"/>
          </w:tcPr>
          <w:p w14:paraId="1E103AA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25EB3D48">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湖北国喜酒店管理有限公司武汉汉口喜来登大酒店</w:t>
            </w:r>
          </w:p>
        </w:tc>
        <w:tc>
          <w:tcPr>
            <w:tcW w:w="1514" w:type="dxa"/>
            <w:vMerge w:val="continue"/>
            <w:tcBorders>
              <w:left w:val="single" w:color="auto" w:sz="4" w:space="0"/>
              <w:right w:val="single" w:color="auto" w:sz="4" w:space="0"/>
            </w:tcBorders>
            <w:vAlign w:val="center"/>
          </w:tcPr>
          <w:p w14:paraId="0760F7D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4CEC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272D41D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14</w:t>
            </w:r>
          </w:p>
        </w:tc>
        <w:tc>
          <w:tcPr>
            <w:tcW w:w="1573" w:type="dxa"/>
            <w:vMerge w:val="continue"/>
            <w:tcBorders>
              <w:left w:val="single" w:color="auto" w:sz="4" w:space="0"/>
              <w:right w:val="single" w:color="auto" w:sz="4" w:space="0"/>
            </w:tcBorders>
            <w:vAlign w:val="center"/>
          </w:tcPr>
          <w:p w14:paraId="230B468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5634CE42">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武汉锦江国际大酒店有限公司</w:t>
            </w:r>
          </w:p>
        </w:tc>
        <w:tc>
          <w:tcPr>
            <w:tcW w:w="1514" w:type="dxa"/>
            <w:vMerge w:val="continue"/>
            <w:tcBorders>
              <w:left w:val="single" w:color="auto" w:sz="4" w:space="0"/>
              <w:right w:val="single" w:color="auto" w:sz="4" w:space="0"/>
            </w:tcBorders>
            <w:vAlign w:val="center"/>
          </w:tcPr>
          <w:p w14:paraId="3A54C07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427A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5DEDD6A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w:t>
            </w:r>
          </w:p>
        </w:tc>
        <w:tc>
          <w:tcPr>
            <w:tcW w:w="1573" w:type="dxa"/>
            <w:vMerge w:val="continue"/>
            <w:tcBorders>
              <w:left w:val="single" w:color="auto" w:sz="4" w:space="0"/>
              <w:right w:val="single" w:color="auto" w:sz="4" w:space="0"/>
            </w:tcBorders>
            <w:vAlign w:val="center"/>
          </w:tcPr>
          <w:p w14:paraId="15DA316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1B9D075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武汉美联都市酒店管理有限公司</w:t>
            </w:r>
          </w:p>
        </w:tc>
        <w:tc>
          <w:tcPr>
            <w:tcW w:w="1514" w:type="dxa"/>
            <w:vMerge w:val="continue"/>
            <w:tcBorders>
              <w:left w:val="single" w:color="auto" w:sz="4" w:space="0"/>
              <w:right w:val="single" w:color="auto" w:sz="4" w:space="0"/>
            </w:tcBorders>
            <w:vAlign w:val="center"/>
          </w:tcPr>
          <w:p w14:paraId="3CE4A75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r w14:paraId="2B87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14:paraId="4D316F1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16</w:t>
            </w:r>
          </w:p>
        </w:tc>
        <w:tc>
          <w:tcPr>
            <w:tcW w:w="1573" w:type="dxa"/>
            <w:vMerge w:val="continue"/>
            <w:tcBorders>
              <w:left w:val="single" w:color="auto" w:sz="4" w:space="0"/>
              <w:right w:val="single" w:color="auto" w:sz="4" w:space="0"/>
            </w:tcBorders>
            <w:vAlign w:val="center"/>
          </w:tcPr>
          <w:p w14:paraId="21AF8CF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93" w:type="dxa"/>
            <w:tcBorders>
              <w:top w:val="single" w:color="auto" w:sz="4" w:space="0"/>
              <w:left w:val="single" w:color="auto" w:sz="4" w:space="0"/>
              <w:bottom w:val="single" w:color="auto" w:sz="4" w:space="0"/>
              <w:right w:val="single" w:color="auto" w:sz="4" w:space="0"/>
            </w:tcBorders>
            <w:vAlign w:val="center"/>
          </w:tcPr>
          <w:p w14:paraId="78AA464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武汉美际酒店管理有限公司</w:t>
            </w:r>
          </w:p>
        </w:tc>
        <w:tc>
          <w:tcPr>
            <w:tcW w:w="1514" w:type="dxa"/>
            <w:tcBorders>
              <w:left w:val="single" w:color="auto" w:sz="4" w:space="0"/>
              <w:right w:val="single" w:color="auto" w:sz="4" w:space="0"/>
            </w:tcBorders>
            <w:vAlign w:val="center"/>
          </w:tcPr>
          <w:p w14:paraId="24C6BCE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 w:hAnsi="仿宋" w:eastAsia="仿宋" w:cs="仿宋"/>
                <w:color w:val="auto"/>
                <w:sz w:val="24"/>
              </w:rPr>
            </w:pPr>
          </w:p>
        </w:tc>
      </w:tr>
    </w:tbl>
    <w:p w14:paraId="0CDA1CEF">
      <w:pPr>
        <w:keepNext w:val="0"/>
        <w:keepLines w:val="0"/>
        <w:pageBreakBefore w:val="0"/>
        <w:numPr>
          <w:ilvl w:val="0"/>
          <w:numId w:val="0"/>
        </w:numPr>
        <w:kinsoku/>
        <w:wordWrap/>
        <w:overflowPunct/>
        <w:topLinePunct w:val="0"/>
        <w:autoSpaceDE/>
        <w:autoSpaceDN/>
        <w:bidi w:val="0"/>
        <w:snapToGrid/>
        <w:spacing w:line="240" w:lineRule="auto"/>
        <w:ind w:right="0" w:rightChars="0" w:firstLine="643" w:firstLineChars="200"/>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6.应急预案执法检查（2人×4日×12月=96工作日）</w:t>
      </w:r>
    </w:p>
    <w:p w14:paraId="3771E439">
      <w:pPr>
        <w:keepNext w:val="0"/>
        <w:keepLines w:val="0"/>
        <w:pageBreakBefore w:val="0"/>
        <w:numPr>
          <w:ilvl w:val="0"/>
          <w:numId w:val="0"/>
        </w:numPr>
        <w:kinsoku/>
        <w:wordWrap/>
        <w:overflowPunct/>
        <w:topLinePunct w:val="0"/>
        <w:autoSpaceDE/>
        <w:autoSpaceDN/>
        <w:bidi w:val="0"/>
        <w:snapToGrid/>
        <w:spacing w:line="240" w:lineRule="auto"/>
        <w:ind w:right="0" w:rightChars="0"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每月抽查4家生产经营单位的应急预案编制、备案及演练情况。</w:t>
      </w:r>
      <w:r>
        <w:rPr>
          <w:rFonts w:hint="eastAsia" w:ascii="仿宋_GB2312" w:hAnsi="仿宋_GB2312" w:eastAsia="仿宋_GB2312" w:cs="仿宋_GB2312"/>
          <w:color w:val="auto"/>
          <w:sz w:val="32"/>
          <w:szCs w:val="32"/>
          <w:lang w:eastAsia="zh-CN"/>
        </w:rPr>
        <w:t>（责任科室：应急指挥中心）</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4"/>
        <w:gridCol w:w="4725"/>
        <w:gridCol w:w="1536"/>
      </w:tblGrid>
      <w:tr w14:paraId="48CB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97688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序号</w:t>
            </w:r>
          </w:p>
        </w:tc>
        <w:tc>
          <w:tcPr>
            <w:tcW w:w="15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26C231">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检查时间</w:t>
            </w:r>
          </w:p>
        </w:tc>
        <w:tc>
          <w:tcPr>
            <w:tcW w:w="4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7C9B6A">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检查单位</w:t>
            </w:r>
          </w:p>
        </w:tc>
        <w:tc>
          <w:tcPr>
            <w:tcW w:w="1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C2712">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auto"/>
                <w:kern w:val="0"/>
                <w:sz w:val="32"/>
                <w:szCs w:val="32"/>
                <w:lang w:val="en-US" w:eastAsia="zh-CN"/>
              </w:rPr>
              <w:t>责任科室</w:t>
            </w:r>
          </w:p>
        </w:tc>
      </w:tr>
      <w:tr w14:paraId="601C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CD706A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p>
        </w:tc>
        <w:tc>
          <w:tcPr>
            <w:tcW w:w="1554" w:type="dxa"/>
            <w:vMerge w:val="restart"/>
            <w:tcBorders>
              <w:top w:val="single" w:color="auto" w:sz="4" w:space="0"/>
              <w:left w:val="single" w:color="auto" w:sz="4" w:space="0"/>
              <w:right w:val="single" w:color="auto" w:sz="4" w:space="0"/>
            </w:tcBorders>
            <w:vAlign w:val="center"/>
          </w:tcPr>
          <w:p w14:paraId="47173A3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4B0C41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83D6C8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CB2C74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0C12982">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11A9C27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11DA8F5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8EF071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5A06A8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每月抽查</w:t>
            </w:r>
          </w:p>
          <w:p w14:paraId="1562963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4家</w:t>
            </w:r>
          </w:p>
          <w:p w14:paraId="73BAD77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7D61E3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8FA768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F4993B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028DF1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DFABA1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93A0C9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3BC59E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A909E0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34AA99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B5DA33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166955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D1EFBD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BD1820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A4B741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41DA62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14:paraId="7B745C3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8E988D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BEA5C5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66933B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default" w:ascii="仿宋_GB2312" w:hAnsi="仿宋_GB2312" w:eastAsia="仿宋_GB2312" w:cs="仿宋_GB2312"/>
                <w:color w:val="auto"/>
                <w:kern w:val="0"/>
                <w:sz w:val="32"/>
                <w:szCs w:val="32"/>
                <w:lang w:val="en-US" w:eastAsia="zh-CN"/>
              </w:rPr>
            </w:pPr>
          </w:p>
          <w:p w14:paraId="061B2F2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FCD1DA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每月抽查</w:t>
            </w:r>
          </w:p>
          <w:p w14:paraId="4A5D881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4家</w:t>
            </w:r>
          </w:p>
          <w:p w14:paraId="6116C9B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D40F4C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39EF56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3329B8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ABEA54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A2D9E6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F5FAC0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武汉浙商联华印刷有限公司</w:t>
            </w:r>
          </w:p>
        </w:tc>
        <w:tc>
          <w:tcPr>
            <w:tcW w:w="1536" w:type="dxa"/>
            <w:vMerge w:val="restart"/>
            <w:tcBorders>
              <w:top w:val="single" w:color="auto" w:sz="4" w:space="0"/>
              <w:left w:val="single" w:color="auto" w:sz="4" w:space="0"/>
              <w:right w:val="single" w:color="auto" w:sz="4" w:space="0"/>
            </w:tcBorders>
            <w:vAlign w:val="center"/>
          </w:tcPr>
          <w:p w14:paraId="45D30F3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1B1FDFF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1618AA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A4E06C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E00C93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1992B1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A677BE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BC1509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E6AB64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应急指挥中心</w:t>
            </w:r>
          </w:p>
          <w:p w14:paraId="0868745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ADF87E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432D39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09305E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1CCBC96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A40CC3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DB86AF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BC04AF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0D1DC5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19DADDA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32EC339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544741C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7CF3D6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55A2FB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00491E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C26974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78336A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8F6652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77265D2">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94DE48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E2168D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05F1747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应急指挥中心</w:t>
            </w:r>
          </w:p>
          <w:p w14:paraId="06BDD93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26327A8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4B4226E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706A353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77B0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F7AA7C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1554" w:type="dxa"/>
            <w:vMerge w:val="continue"/>
            <w:tcBorders>
              <w:left w:val="single" w:color="auto" w:sz="4" w:space="0"/>
              <w:right w:val="single" w:color="auto" w:sz="4" w:space="0"/>
            </w:tcBorders>
            <w:vAlign w:val="center"/>
          </w:tcPr>
          <w:p w14:paraId="745486E2">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03D63DE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湖北国喜酒店管理有限公司武汉</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汉口喜来登大酒店</w:t>
            </w:r>
          </w:p>
        </w:tc>
        <w:tc>
          <w:tcPr>
            <w:tcW w:w="1536" w:type="dxa"/>
            <w:vMerge w:val="continue"/>
            <w:tcBorders>
              <w:left w:val="single" w:color="auto" w:sz="4" w:space="0"/>
              <w:right w:val="single" w:color="auto" w:sz="4" w:space="0"/>
            </w:tcBorders>
            <w:vAlign w:val="center"/>
          </w:tcPr>
          <w:p w14:paraId="6E57D71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44F7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6F9344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1554" w:type="dxa"/>
            <w:vMerge w:val="continue"/>
            <w:tcBorders>
              <w:left w:val="single" w:color="auto" w:sz="4" w:space="0"/>
              <w:right w:val="single" w:color="auto" w:sz="4" w:space="0"/>
            </w:tcBorders>
            <w:vAlign w:val="center"/>
          </w:tcPr>
          <w:p w14:paraId="769D51F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2A6BC78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泛海酒店投资管理有限公司武汉费尔蒙酒店</w:t>
            </w:r>
          </w:p>
        </w:tc>
        <w:tc>
          <w:tcPr>
            <w:tcW w:w="1536" w:type="dxa"/>
            <w:vMerge w:val="continue"/>
            <w:tcBorders>
              <w:left w:val="single" w:color="auto" w:sz="4" w:space="0"/>
              <w:right w:val="single" w:color="auto" w:sz="4" w:space="0"/>
            </w:tcBorders>
            <w:vAlign w:val="center"/>
          </w:tcPr>
          <w:p w14:paraId="5F04A75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5711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F70892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1554" w:type="dxa"/>
            <w:vMerge w:val="continue"/>
            <w:tcBorders>
              <w:left w:val="single" w:color="auto" w:sz="4" w:space="0"/>
              <w:right w:val="single" w:color="auto" w:sz="4" w:space="0"/>
            </w:tcBorders>
            <w:vAlign w:val="center"/>
          </w:tcPr>
          <w:p w14:paraId="12C371C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191387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武汉东方建国大酒店有限公司</w:t>
            </w:r>
          </w:p>
        </w:tc>
        <w:tc>
          <w:tcPr>
            <w:tcW w:w="1536" w:type="dxa"/>
            <w:vMerge w:val="continue"/>
            <w:tcBorders>
              <w:left w:val="single" w:color="auto" w:sz="4" w:space="0"/>
              <w:right w:val="single" w:color="auto" w:sz="4" w:space="0"/>
            </w:tcBorders>
            <w:vAlign w:val="center"/>
          </w:tcPr>
          <w:p w14:paraId="1593BDA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D8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0C0463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1554" w:type="dxa"/>
            <w:vMerge w:val="continue"/>
            <w:tcBorders>
              <w:left w:val="single" w:color="auto" w:sz="4" w:space="0"/>
              <w:right w:val="single" w:color="auto" w:sz="4" w:space="0"/>
            </w:tcBorders>
            <w:vAlign w:val="center"/>
          </w:tcPr>
          <w:p w14:paraId="75F47EB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29D35C4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武汉新世界百货有限公司</w:t>
            </w:r>
          </w:p>
        </w:tc>
        <w:tc>
          <w:tcPr>
            <w:tcW w:w="1536" w:type="dxa"/>
            <w:vMerge w:val="continue"/>
            <w:tcBorders>
              <w:left w:val="single" w:color="auto" w:sz="4" w:space="0"/>
              <w:right w:val="single" w:color="auto" w:sz="4" w:space="0"/>
            </w:tcBorders>
            <w:vAlign w:val="center"/>
          </w:tcPr>
          <w:p w14:paraId="1535C4B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17DB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78A48E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1554" w:type="dxa"/>
            <w:vMerge w:val="continue"/>
            <w:tcBorders>
              <w:left w:val="single" w:color="auto" w:sz="4" w:space="0"/>
              <w:right w:val="single" w:color="auto" w:sz="4" w:space="0"/>
            </w:tcBorders>
            <w:vAlign w:val="center"/>
          </w:tcPr>
          <w:p w14:paraId="413A25A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2E7F2C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武汉花园道商业资产管理有限公司</w:t>
            </w:r>
          </w:p>
        </w:tc>
        <w:tc>
          <w:tcPr>
            <w:tcW w:w="1536" w:type="dxa"/>
            <w:vMerge w:val="continue"/>
            <w:tcBorders>
              <w:left w:val="single" w:color="auto" w:sz="4" w:space="0"/>
              <w:right w:val="single" w:color="auto" w:sz="4" w:space="0"/>
            </w:tcBorders>
            <w:vAlign w:val="center"/>
          </w:tcPr>
          <w:p w14:paraId="40ABB9C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D9B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2F8CA1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1554" w:type="dxa"/>
            <w:vMerge w:val="continue"/>
            <w:tcBorders>
              <w:left w:val="single" w:color="auto" w:sz="4" w:space="0"/>
              <w:right w:val="single" w:color="auto" w:sz="4" w:space="0"/>
            </w:tcBorders>
            <w:vAlign w:val="center"/>
          </w:tcPr>
          <w:p w14:paraId="0CC8FE7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3841952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武汉亿华佳创商业管理有限公司</w:t>
            </w:r>
          </w:p>
        </w:tc>
        <w:tc>
          <w:tcPr>
            <w:tcW w:w="1536" w:type="dxa"/>
            <w:vMerge w:val="continue"/>
            <w:tcBorders>
              <w:left w:val="single" w:color="auto" w:sz="4" w:space="0"/>
              <w:right w:val="single" w:color="auto" w:sz="4" w:space="0"/>
            </w:tcBorders>
            <w:vAlign w:val="center"/>
          </w:tcPr>
          <w:p w14:paraId="72E6A09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66D1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BDA763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p>
        </w:tc>
        <w:tc>
          <w:tcPr>
            <w:tcW w:w="1554" w:type="dxa"/>
            <w:vMerge w:val="continue"/>
            <w:tcBorders>
              <w:left w:val="single" w:color="auto" w:sz="4" w:space="0"/>
              <w:right w:val="single" w:color="auto" w:sz="4" w:space="0"/>
            </w:tcBorders>
            <w:vAlign w:val="center"/>
          </w:tcPr>
          <w:p w14:paraId="191B136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646A6B8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武汉武商集团股份有限公司世贸广场购物中心</w:t>
            </w:r>
          </w:p>
        </w:tc>
        <w:tc>
          <w:tcPr>
            <w:tcW w:w="1536" w:type="dxa"/>
            <w:vMerge w:val="continue"/>
            <w:tcBorders>
              <w:left w:val="single" w:color="auto" w:sz="4" w:space="0"/>
              <w:right w:val="single" w:color="auto" w:sz="4" w:space="0"/>
            </w:tcBorders>
            <w:vAlign w:val="center"/>
          </w:tcPr>
          <w:p w14:paraId="6E7F77F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0CD5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2445FF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w:t>
            </w:r>
          </w:p>
        </w:tc>
        <w:tc>
          <w:tcPr>
            <w:tcW w:w="1554" w:type="dxa"/>
            <w:vMerge w:val="continue"/>
            <w:tcBorders>
              <w:left w:val="single" w:color="auto" w:sz="4" w:space="0"/>
              <w:right w:val="single" w:color="auto" w:sz="4" w:space="0"/>
            </w:tcBorders>
            <w:vAlign w:val="center"/>
          </w:tcPr>
          <w:p w14:paraId="241AE2F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0C28518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武汉万达广场商业管理有限公司</w:t>
            </w:r>
          </w:p>
        </w:tc>
        <w:tc>
          <w:tcPr>
            <w:tcW w:w="1536" w:type="dxa"/>
            <w:vMerge w:val="continue"/>
            <w:tcBorders>
              <w:left w:val="single" w:color="auto" w:sz="4" w:space="0"/>
              <w:right w:val="single" w:color="auto" w:sz="4" w:space="0"/>
            </w:tcBorders>
            <w:vAlign w:val="center"/>
          </w:tcPr>
          <w:p w14:paraId="0DFE34F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A1D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457DC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1554" w:type="dxa"/>
            <w:vMerge w:val="continue"/>
            <w:tcBorders>
              <w:left w:val="single" w:color="auto" w:sz="4" w:space="0"/>
              <w:right w:val="single" w:color="auto" w:sz="4" w:space="0"/>
            </w:tcBorders>
            <w:vAlign w:val="center"/>
          </w:tcPr>
          <w:p w14:paraId="39B6392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D5F924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武汉太和商业管理有限公司</w:t>
            </w:r>
          </w:p>
        </w:tc>
        <w:tc>
          <w:tcPr>
            <w:tcW w:w="1536" w:type="dxa"/>
            <w:vMerge w:val="continue"/>
            <w:tcBorders>
              <w:left w:val="single" w:color="auto" w:sz="4" w:space="0"/>
              <w:right w:val="single" w:color="auto" w:sz="4" w:space="0"/>
            </w:tcBorders>
            <w:vAlign w:val="center"/>
          </w:tcPr>
          <w:p w14:paraId="7856688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2F12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0399BB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w:t>
            </w:r>
          </w:p>
        </w:tc>
        <w:tc>
          <w:tcPr>
            <w:tcW w:w="1554" w:type="dxa"/>
            <w:vMerge w:val="continue"/>
            <w:tcBorders>
              <w:left w:val="single" w:color="auto" w:sz="4" w:space="0"/>
              <w:right w:val="single" w:color="auto" w:sz="4" w:space="0"/>
            </w:tcBorders>
            <w:vAlign w:val="center"/>
          </w:tcPr>
          <w:p w14:paraId="674C879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2FEB2F0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武汉北都商业有限公司</w:t>
            </w:r>
          </w:p>
        </w:tc>
        <w:tc>
          <w:tcPr>
            <w:tcW w:w="1536" w:type="dxa"/>
            <w:vMerge w:val="continue"/>
            <w:tcBorders>
              <w:left w:val="single" w:color="auto" w:sz="4" w:space="0"/>
              <w:right w:val="single" w:color="auto" w:sz="4" w:space="0"/>
            </w:tcBorders>
            <w:vAlign w:val="center"/>
          </w:tcPr>
          <w:p w14:paraId="0FBB9932">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722F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BCF5DC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w:t>
            </w:r>
          </w:p>
        </w:tc>
        <w:tc>
          <w:tcPr>
            <w:tcW w:w="1554" w:type="dxa"/>
            <w:vMerge w:val="continue"/>
            <w:tcBorders>
              <w:left w:val="single" w:color="auto" w:sz="4" w:space="0"/>
              <w:right w:val="single" w:color="auto" w:sz="4" w:space="0"/>
            </w:tcBorders>
            <w:vAlign w:val="center"/>
          </w:tcPr>
          <w:p w14:paraId="65A1D09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67CFB0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武汉市红兴酒店管理有限公司希尔顿欢朋酒店</w:t>
            </w:r>
          </w:p>
        </w:tc>
        <w:tc>
          <w:tcPr>
            <w:tcW w:w="1536" w:type="dxa"/>
            <w:vMerge w:val="continue"/>
            <w:tcBorders>
              <w:left w:val="single" w:color="auto" w:sz="4" w:space="0"/>
              <w:right w:val="single" w:color="auto" w:sz="4" w:space="0"/>
            </w:tcBorders>
            <w:vAlign w:val="center"/>
          </w:tcPr>
          <w:p w14:paraId="7CCBAAE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0E81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C208C7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w:t>
            </w:r>
          </w:p>
        </w:tc>
        <w:tc>
          <w:tcPr>
            <w:tcW w:w="1554" w:type="dxa"/>
            <w:vMerge w:val="continue"/>
            <w:tcBorders>
              <w:left w:val="single" w:color="auto" w:sz="4" w:space="0"/>
              <w:right w:val="single" w:color="auto" w:sz="4" w:space="0"/>
            </w:tcBorders>
            <w:vAlign w:val="center"/>
          </w:tcPr>
          <w:p w14:paraId="0B49046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609052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武汉范湖万达广场商业管理有限公司</w:t>
            </w:r>
          </w:p>
        </w:tc>
        <w:tc>
          <w:tcPr>
            <w:tcW w:w="1536" w:type="dxa"/>
            <w:vMerge w:val="continue"/>
            <w:tcBorders>
              <w:left w:val="single" w:color="auto" w:sz="4" w:space="0"/>
              <w:right w:val="single" w:color="auto" w:sz="4" w:space="0"/>
            </w:tcBorders>
            <w:vAlign w:val="center"/>
          </w:tcPr>
          <w:p w14:paraId="31DCA335">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6EB8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BF32CE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14</w:t>
            </w:r>
          </w:p>
        </w:tc>
        <w:tc>
          <w:tcPr>
            <w:tcW w:w="1554" w:type="dxa"/>
            <w:vMerge w:val="continue"/>
            <w:tcBorders>
              <w:left w:val="single" w:color="auto" w:sz="4" w:space="0"/>
              <w:right w:val="single" w:color="auto" w:sz="4" w:space="0"/>
            </w:tcBorders>
            <w:vAlign w:val="center"/>
          </w:tcPr>
          <w:p w14:paraId="3E0D46B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1EE92BD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武汉泛海商业经营管理有限公司</w:t>
            </w:r>
          </w:p>
        </w:tc>
        <w:tc>
          <w:tcPr>
            <w:tcW w:w="1536" w:type="dxa"/>
            <w:vMerge w:val="continue"/>
            <w:tcBorders>
              <w:left w:val="single" w:color="auto" w:sz="4" w:space="0"/>
              <w:right w:val="single" w:color="auto" w:sz="4" w:space="0"/>
            </w:tcBorders>
            <w:vAlign w:val="center"/>
          </w:tcPr>
          <w:p w14:paraId="4E7D4BB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40D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1F0752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w:t>
            </w:r>
          </w:p>
        </w:tc>
        <w:tc>
          <w:tcPr>
            <w:tcW w:w="1554" w:type="dxa"/>
            <w:vMerge w:val="continue"/>
            <w:tcBorders>
              <w:left w:val="single" w:color="auto" w:sz="4" w:space="0"/>
              <w:right w:val="single" w:color="auto" w:sz="4" w:space="0"/>
            </w:tcBorders>
            <w:vAlign w:val="center"/>
          </w:tcPr>
          <w:p w14:paraId="633FDEA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84839E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武汉阳光酒店</w:t>
            </w:r>
          </w:p>
        </w:tc>
        <w:tc>
          <w:tcPr>
            <w:tcW w:w="1536" w:type="dxa"/>
            <w:vMerge w:val="continue"/>
            <w:tcBorders>
              <w:left w:val="single" w:color="auto" w:sz="4" w:space="0"/>
              <w:right w:val="single" w:color="auto" w:sz="4" w:space="0"/>
            </w:tcBorders>
            <w:vAlign w:val="center"/>
          </w:tcPr>
          <w:p w14:paraId="2014349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4BD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9BE25E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16</w:t>
            </w:r>
          </w:p>
        </w:tc>
        <w:tc>
          <w:tcPr>
            <w:tcW w:w="1554" w:type="dxa"/>
            <w:vMerge w:val="continue"/>
            <w:tcBorders>
              <w:left w:val="single" w:color="auto" w:sz="4" w:space="0"/>
              <w:right w:val="single" w:color="auto" w:sz="4" w:space="0"/>
            </w:tcBorders>
            <w:vAlign w:val="center"/>
          </w:tcPr>
          <w:p w14:paraId="6038105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7AEC81B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武汉京山轻工机械有限公司</w:t>
            </w:r>
          </w:p>
        </w:tc>
        <w:tc>
          <w:tcPr>
            <w:tcW w:w="1536" w:type="dxa"/>
            <w:vMerge w:val="continue"/>
            <w:tcBorders>
              <w:left w:val="single" w:color="auto" w:sz="4" w:space="0"/>
              <w:right w:val="single" w:color="auto" w:sz="4" w:space="0"/>
            </w:tcBorders>
            <w:vAlign w:val="center"/>
          </w:tcPr>
          <w:p w14:paraId="34A36B6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77D2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D1277A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17</w:t>
            </w:r>
          </w:p>
        </w:tc>
        <w:tc>
          <w:tcPr>
            <w:tcW w:w="1554" w:type="dxa"/>
            <w:vMerge w:val="continue"/>
            <w:tcBorders>
              <w:left w:val="single" w:color="auto" w:sz="4" w:space="0"/>
              <w:right w:val="single" w:color="auto" w:sz="4" w:space="0"/>
            </w:tcBorders>
            <w:vAlign w:val="center"/>
          </w:tcPr>
          <w:p w14:paraId="6C0774E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0ECB080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深圳市印力物业服务有限公司江汉分公司</w:t>
            </w:r>
          </w:p>
        </w:tc>
        <w:tc>
          <w:tcPr>
            <w:tcW w:w="1536" w:type="dxa"/>
            <w:vMerge w:val="continue"/>
            <w:tcBorders>
              <w:left w:val="single" w:color="auto" w:sz="4" w:space="0"/>
              <w:right w:val="single" w:color="auto" w:sz="4" w:space="0"/>
            </w:tcBorders>
            <w:vAlign w:val="center"/>
          </w:tcPr>
          <w:p w14:paraId="1971A30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0A50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56C552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18</w:t>
            </w:r>
          </w:p>
        </w:tc>
        <w:tc>
          <w:tcPr>
            <w:tcW w:w="1554" w:type="dxa"/>
            <w:vMerge w:val="continue"/>
            <w:tcBorders>
              <w:left w:val="single" w:color="auto" w:sz="4" w:space="0"/>
              <w:right w:val="single" w:color="auto" w:sz="4" w:space="0"/>
            </w:tcBorders>
            <w:vAlign w:val="center"/>
          </w:tcPr>
          <w:p w14:paraId="0C04E62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1A45DD1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武汉金瑞鑫石油有限公司汉口加油站</w:t>
            </w:r>
          </w:p>
        </w:tc>
        <w:tc>
          <w:tcPr>
            <w:tcW w:w="1536" w:type="dxa"/>
            <w:vMerge w:val="continue"/>
            <w:tcBorders>
              <w:left w:val="single" w:color="auto" w:sz="4" w:space="0"/>
              <w:right w:val="single" w:color="auto" w:sz="4" w:space="0"/>
            </w:tcBorders>
            <w:vAlign w:val="center"/>
          </w:tcPr>
          <w:p w14:paraId="3148F2A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18C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A1AC07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19</w:t>
            </w:r>
          </w:p>
        </w:tc>
        <w:tc>
          <w:tcPr>
            <w:tcW w:w="1554" w:type="dxa"/>
            <w:vMerge w:val="continue"/>
            <w:tcBorders>
              <w:left w:val="single" w:color="auto" w:sz="4" w:space="0"/>
              <w:right w:val="single" w:color="auto" w:sz="4" w:space="0"/>
            </w:tcBorders>
            <w:vAlign w:val="center"/>
          </w:tcPr>
          <w:p w14:paraId="21057CA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263C4DC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道达尔能源销售（湖北）有限公司新华下路交通服务站</w:t>
            </w:r>
          </w:p>
        </w:tc>
        <w:tc>
          <w:tcPr>
            <w:tcW w:w="1536" w:type="dxa"/>
            <w:vMerge w:val="continue"/>
            <w:tcBorders>
              <w:left w:val="single" w:color="auto" w:sz="4" w:space="0"/>
              <w:right w:val="single" w:color="auto" w:sz="4" w:space="0"/>
            </w:tcBorders>
            <w:vAlign w:val="center"/>
          </w:tcPr>
          <w:p w14:paraId="29AD6B86">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02BB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30D221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w:t>
            </w:r>
          </w:p>
        </w:tc>
        <w:tc>
          <w:tcPr>
            <w:tcW w:w="1554" w:type="dxa"/>
            <w:vMerge w:val="continue"/>
            <w:tcBorders>
              <w:left w:val="single" w:color="auto" w:sz="4" w:space="0"/>
              <w:right w:val="single" w:color="auto" w:sz="4" w:space="0"/>
            </w:tcBorders>
            <w:vAlign w:val="center"/>
          </w:tcPr>
          <w:p w14:paraId="7BB46CA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72D01B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凌云科技集团有限责任公司凌云加油站</w:t>
            </w:r>
          </w:p>
        </w:tc>
        <w:tc>
          <w:tcPr>
            <w:tcW w:w="1536" w:type="dxa"/>
            <w:vMerge w:val="continue"/>
            <w:tcBorders>
              <w:left w:val="single" w:color="auto" w:sz="4" w:space="0"/>
              <w:right w:val="single" w:color="auto" w:sz="4" w:space="0"/>
            </w:tcBorders>
            <w:vAlign w:val="center"/>
          </w:tcPr>
          <w:p w14:paraId="6A97F95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2737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E320B3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21</w:t>
            </w:r>
          </w:p>
        </w:tc>
        <w:tc>
          <w:tcPr>
            <w:tcW w:w="1554" w:type="dxa"/>
            <w:vMerge w:val="continue"/>
            <w:tcBorders>
              <w:left w:val="single" w:color="auto" w:sz="4" w:space="0"/>
              <w:right w:val="single" w:color="auto" w:sz="4" w:space="0"/>
            </w:tcBorders>
            <w:vAlign w:val="center"/>
          </w:tcPr>
          <w:p w14:paraId="66E79BF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7D206719">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湖北中油智全石油销售有限公司常青经营部</w:t>
            </w:r>
          </w:p>
        </w:tc>
        <w:tc>
          <w:tcPr>
            <w:tcW w:w="1536" w:type="dxa"/>
            <w:vMerge w:val="continue"/>
            <w:tcBorders>
              <w:left w:val="single" w:color="auto" w:sz="4" w:space="0"/>
              <w:right w:val="single" w:color="auto" w:sz="4" w:space="0"/>
            </w:tcBorders>
            <w:vAlign w:val="center"/>
          </w:tcPr>
          <w:p w14:paraId="036947A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24DE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C1DE46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22</w:t>
            </w:r>
          </w:p>
        </w:tc>
        <w:tc>
          <w:tcPr>
            <w:tcW w:w="1554" w:type="dxa"/>
            <w:vMerge w:val="continue"/>
            <w:tcBorders>
              <w:left w:val="single" w:color="auto" w:sz="4" w:space="0"/>
              <w:right w:val="single" w:color="auto" w:sz="4" w:space="0"/>
            </w:tcBorders>
            <w:vAlign w:val="center"/>
          </w:tcPr>
          <w:p w14:paraId="5E56FB8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3F41669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武汉锦江国际大酒店有限公司</w:t>
            </w:r>
          </w:p>
        </w:tc>
        <w:tc>
          <w:tcPr>
            <w:tcW w:w="1536" w:type="dxa"/>
            <w:vMerge w:val="continue"/>
            <w:tcBorders>
              <w:left w:val="single" w:color="auto" w:sz="4" w:space="0"/>
              <w:right w:val="single" w:color="auto" w:sz="4" w:space="0"/>
            </w:tcBorders>
            <w:vAlign w:val="center"/>
          </w:tcPr>
          <w:p w14:paraId="0723EC9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3FF2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BA8EEE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23</w:t>
            </w:r>
          </w:p>
        </w:tc>
        <w:tc>
          <w:tcPr>
            <w:tcW w:w="1554" w:type="dxa"/>
            <w:vMerge w:val="continue"/>
            <w:tcBorders>
              <w:left w:val="single" w:color="auto" w:sz="4" w:space="0"/>
              <w:right w:val="single" w:color="auto" w:sz="4" w:space="0"/>
            </w:tcBorders>
            <w:vAlign w:val="center"/>
          </w:tcPr>
          <w:p w14:paraId="0F9CC88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0E72C70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武汉万科瞻云酒店管理有限公司</w:t>
            </w:r>
          </w:p>
        </w:tc>
        <w:tc>
          <w:tcPr>
            <w:tcW w:w="1536" w:type="dxa"/>
            <w:vMerge w:val="continue"/>
            <w:tcBorders>
              <w:left w:val="single" w:color="auto" w:sz="4" w:space="0"/>
              <w:right w:val="single" w:color="auto" w:sz="4" w:space="0"/>
            </w:tcBorders>
            <w:vAlign w:val="center"/>
          </w:tcPr>
          <w:p w14:paraId="560D250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2483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7EB500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24</w:t>
            </w:r>
          </w:p>
        </w:tc>
        <w:tc>
          <w:tcPr>
            <w:tcW w:w="1554" w:type="dxa"/>
            <w:vMerge w:val="continue"/>
            <w:tcBorders>
              <w:left w:val="single" w:color="auto" w:sz="4" w:space="0"/>
              <w:right w:val="single" w:color="auto" w:sz="4" w:space="0"/>
            </w:tcBorders>
            <w:vAlign w:val="center"/>
          </w:tcPr>
          <w:p w14:paraId="26D0436E">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DA0721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武汉世纪都会商场有限公司</w:t>
            </w:r>
          </w:p>
        </w:tc>
        <w:tc>
          <w:tcPr>
            <w:tcW w:w="1536" w:type="dxa"/>
            <w:vMerge w:val="continue"/>
            <w:tcBorders>
              <w:left w:val="single" w:color="auto" w:sz="4" w:space="0"/>
              <w:right w:val="single" w:color="auto" w:sz="4" w:space="0"/>
            </w:tcBorders>
            <w:vAlign w:val="center"/>
          </w:tcPr>
          <w:p w14:paraId="5E1B290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7EED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05E82D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25</w:t>
            </w:r>
          </w:p>
        </w:tc>
        <w:tc>
          <w:tcPr>
            <w:tcW w:w="1554" w:type="dxa"/>
            <w:vMerge w:val="continue"/>
            <w:tcBorders>
              <w:left w:val="single" w:color="auto" w:sz="4" w:space="0"/>
              <w:right w:val="single" w:color="auto" w:sz="4" w:space="0"/>
            </w:tcBorders>
            <w:vAlign w:val="center"/>
          </w:tcPr>
          <w:p w14:paraId="3E341AC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5ADCD64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武汉江宸天街</w:t>
            </w:r>
          </w:p>
        </w:tc>
        <w:tc>
          <w:tcPr>
            <w:tcW w:w="1536" w:type="dxa"/>
            <w:vMerge w:val="continue"/>
            <w:tcBorders>
              <w:left w:val="single" w:color="auto" w:sz="4" w:space="0"/>
              <w:right w:val="single" w:color="auto" w:sz="4" w:space="0"/>
            </w:tcBorders>
            <w:vAlign w:val="center"/>
          </w:tcPr>
          <w:p w14:paraId="6E66164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64DF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2A92BD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26</w:t>
            </w:r>
          </w:p>
        </w:tc>
        <w:tc>
          <w:tcPr>
            <w:tcW w:w="1554" w:type="dxa"/>
            <w:vMerge w:val="continue"/>
            <w:tcBorders>
              <w:left w:val="single" w:color="auto" w:sz="4" w:space="0"/>
              <w:right w:val="single" w:color="auto" w:sz="4" w:space="0"/>
            </w:tcBorders>
            <w:vAlign w:val="center"/>
          </w:tcPr>
          <w:p w14:paraId="4A1DA47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705331D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武汉中百百货有限责任公司</w:t>
            </w:r>
          </w:p>
        </w:tc>
        <w:tc>
          <w:tcPr>
            <w:tcW w:w="1536" w:type="dxa"/>
            <w:vMerge w:val="continue"/>
            <w:tcBorders>
              <w:left w:val="single" w:color="auto" w:sz="4" w:space="0"/>
              <w:right w:val="single" w:color="auto" w:sz="4" w:space="0"/>
            </w:tcBorders>
            <w:vAlign w:val="center"/>
          </w:tcPr>
          <w:p w14:paraId="57057CA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1DDB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E6D92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27</w:t>
            </w:r>
          </w:p>
        </w:tc>
        <w:tc>
          <w:tcPr>
            <w:tcW w:w="1554" w:type="dxa"/>
            <w:vMerge w:val="continue"/>
            <w:tcBorders>
              <w:left w:val="single" w:color="auto" w:sz="4" w:space="0"/>
              <w:right w:val="single" w:color="auto" w:sz="4" w:space="0"/>
            </w:tcBorders>
            <w:vAlign w:val="center"/>
          </w:tcPr>
          <w:p w14:paraId="7D7916F7">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6A7270D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武汉新佳丽商业管理有限公司</w:t>
            </w:r>
          </w:p>
        </w:tc>
        <w:tc>
          <w:tcPr>
            <w:tcW w:w="1536" w:type="dxa"/>
            <w:vMerge w:val="continue"/>
            <w:tcBorders>
              <w:left w:val="single" w:color="auto" w:sz="4" w:space="0"/>
              <w:right w:val="single" w:color="auto" w:sz="4" w:space="0"/>
            </w:tcBorders>
            <w:vAlign w:val="center"/>
          </w:tcPr>
          <w:p w14:paraId="0916F89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493A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E0D4CA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28</w:t>
            </w:r>
          </w:p>
        </w:tc>
        <w:tc>
          <w:tcPr>
            <w:tcW w:w="1554" w:type="dxa"/>
            <w:vMerge w:val="continue"/>
            <w:tcBorders>
              <w:left w:val="single" w:color="auto" w:sz="4" w:space="0"/>
              <w:right w:val="single" w:color="auto" w:sz="4" w:space="0"/>
            </w:tcBorders>
            <w:vAlign w:val="center"/>
          </w:tcPr>
          <w:p w14:paraId="3B70C10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0C6910B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湖北快乐站台商业投资管理有限公司</w:t>
            </w:r>
          </w:p>
        </w:tc>
        <w:tc>
          <w:tcPr>
            <w:tcW w:w="1536" w:type="dxa"/>
            <w:vMerge w:val="continue"/>
            <w:tcBorders>
              <w:left w:val="single" w:color="auto" w:sz="4" w:space="0"/>
              <w:right w:val="single" w:color="auto" w:sz="4" w:space="0"/>
            </w:tcBorders>
            <w:vAlign w:val="center"/>
          </w:tcPr>
          <w:p w14:paraId="07AB35D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4AC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CF7056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29</w:t>
            </w:r>
          </w:p>
        </w:tc>
        <w:tc>
          <w:tcPr>
            <w:tcW w:w="1554" w:type="dxa"/>
            <w:vMerge w:val="continue"/>
            <w:tcBorders>
              <w:left w:val="single" w:color="auto" w:sz="4" w:space="0"/>
              <w:right w:val="single" w:color="auto" w:sz="4" w:space="0"/>
            </w:tcBorders>
            <w:vAlign w:val="center"/>
          </w:tcPr>
          <w:p w14:paraId="1CAA78C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550DF65">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武汉深海弈智科技有限公司</w:t>
            </w:r>
          </w:p>
        </w:tc>
        <w:tc>
          <w:tcPr>
            <w:tcW w:w="1536" w:type="dxa"/>
            <w:vMerge w:val="continue"/>
            <w:tcBorders>
              <w:left w:val="single" w:color="auto" w:sz="4" w:space="0"/>
              <w:right w:val="single" w:color="auto" w:sz="4" w:space="0"/>
            </w:tcBorders>
            <w:vAlign w:val="center"/>
          </w:tcPr>
          <w:p w14:paraId="48371371">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r w14:paraId="11D8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7EA74F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30</w:t>
            </w:r>
          </w:p>
        </w:tc>
        <w:tc>
          <w:tcPr>
            <w:tcW w:w="1554" w:type="dxa"/>
            <w:vMerge w:val="continue"/>
            <w:tcBorders>
              <w:left w:val="single" w:color="auto" w:sz="4" w:space="0"/>
              <w:right w:val="single" w:color="auto" w:sz="4" w:space="0"/>
            </w:tcBorders>
            <w:vAlign w:val="center"/>
          </w:tcPr>
          <w:p w14:paraId="4EB01D9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725" w:type="dxa"/>
            <w:tcBorders>
              <w:top w:val="single" w:color="auto" w:sz="4" w:space="0"/>
              <w:left w:val="single" w:color="auto" w:sz="4" w:space="0"/>
              <w:bottom w:val="single" w:color="auto" w:sz="4" w:space="0"/>
              <w:right w:val="single" w:color="auto" w:sz="4" w:space="0"/>
            </w:tcBorders>
            <w:vAlign w:val="center"/>
          </w:tcPr>
          <w:p w14:paraId="423603E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华发中城荟商业管理有限公司</w:t>
            </w:r>
          </w:p>
        </w:tc>
        <w:tc>
          <w:tcPr>
            <w:tcW w:w="1536" w:type="dxa"/>
            <w:vMerge w:val="continue"/>
            <w:tcBorders>
              <w:left w:val="single" w:color="auto" w:sz="4" w:space="0"/>
              <w:right w:val="single" w:color="auto" w:sz="4" w:space="0"/>
            </w:tcBorders>
            <w:vAlign w:val="center"/>
          </w:tcPr>
          <w:p w14:paraId="008FCD2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r>
    </w:tbl>
    <w:p w14:paraId="0382261F">
      <w:pPr>
        <w:keepNext w:val="0"/>
        <w:keepLines w:val="0"/>
        <w:pageBreakBefore w:val="0"/>
        <w:numPr>
          <w:ilvl w:val="0"/>
          <w:numId w:val="0"/>
        </w:numPr>
        <w:kinsoku/>
        <w:wordWrap/>
        <w:overflowPunct/>
        <w:topLinePunct w:val="0"/>
        <w:autoSpaceDE/>
        <w:autoSpaceDN/>
        <w:bidi w:val="0"/>
        <w:snapToGrid/>
        <w:spacing w:line="240" w:lineRule="auto"/>
        <w:ind w:right="0" w:rightChars="0" w:firstLine="642"/>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val="0"/>
          <w:color w:val="auto"/>
          <w:sz w:val="32"/>
          <w:szCs w:val="32"/>
          <w:lang w:val="en-US" w:eastAsia="zh-CN"/>
        </w:rPr>
        <w:t>7.地震监测点监督检查（2人×1日×7次=14个工作日）</w:t>
      </w:r>
      <w:r>
        <w:rPr>
          <w:rFonts w:hint="eastAsia" w:ascii="仿宋_GB2312" w:hAnsi="仿宋_GB2312" w:eastAsia="仿宋_GB2312" w:cs="仿宋_GB2312"/>
          <w:color w:val="auto"/>
          <w:sz w:val="32"/>
          <w:szCs w:val="32"/>
          <w:highlight w:val="none"/>
          <w:lang w:val="en-US" w:eastAsia="zh-CN"/>
        </w:rPr>
        <w:t>。对对全区地震宏观观测点和应急避难场所开展防震减灾专项检查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责任科室</w:t>
      </w:r>
      <w:r>
        <w:rPr>
          <w:rFonts w:hint="eastAsia" w:ascii="仿宋_GB2312" w:hAnsi="仿宋_GB2312" w:eastAsia="仿宋_GB2312" w:cs="仿宋_GB2312"/>
          <w:color w:val="auto"/>
          <w:sz w:val="32"/>
          <w:szCs w:val="32"/>
          <w:highlight w:val="none"/>
          <w:lang w:eastAsia="zh-CN"/>
        </w:rPr>
        <w:t>：防汛减灾科）</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2"/>
        <w:gridCol w:w="4657"/>
        <w:gridCol w:w="1616"/>
      </w:tblGrid>
      <w:tr w14:paraId="67B2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CBF3D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序号</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85CB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检查时间</w:t>
            </w:r>
          </w:p>
        </w:tc>
        <w:tc>
          <w:tcPr>
            <w:tcW w:w="4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E329F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检查单位</w:t>
            </w:r>
          </w:p>
        </w:tc>
        <w:tc>
          <w:tcPr>
            <w:tcW w:w="16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76E9A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责任科室</w:t>
            </w:r>
          </w:p>
        </w:tc>
      </w:tr>
      <w:tr w14:paraId="69E1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929DB41">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p>
        </w:tc>
        <w:tc>
          <w:tcPr>
            <w:tcW w:w="1542" w:type="dxa"/>
            <w:vMerge w:val="restart"/>
            <w:tcBorders>
              <w:top w:val="single" w:color="auto" w:sz="4" w:space="0"/>
              <w:left w:val="single" w:color="auto" w:sz="4" w:space="0"/>
              <w:right w:val="single" w:color="auto" w:sz="4" w:space="0"/>
            </w:tcBorders>
            <w:vAlign w:val="center"/>
          </w:tcPr>
          <w:p w14:paraId="37AD515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第一季度</w:t>
            </w:r>
          </w:p>
        </w:tc>
        <w:tc>
          <w:tcPr>
            <w:tcW w:w="4657" w:type="dxa"/>
            <w:tcBorders>
              <w:top w:val="single" w:color="auto" w:sz="4" w:space="0"/>
              <w:left w:val="single" w:color="auto" w:sz="4" w:space="0"/>
              <w:bottom w:val="single" w:color="auto" w:sz="4" w:space="0"/>
              <w:right w:val="single" w:color="auto" w:sz="4" w:space="0"/>
            </w:tcBorders>
            <w:vAlign w:val="center"/>
          </w:tcPr>
          <w:p w14:paraId="20FD2C6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江汉区红领巾实验学校避难场所</w:t>
            </w:r>
          </w:p>
        </w:tc>
        <w:tc>
          <w:tcPr>
            <w:tcW w:w="1616" w:type="dxa"/>
            <w:vMerge w:val="restart"/>
            <w:tcBorders>
              <w:top w:val="single" w:color="auto" w:sz="4" w:space="0"/>
              <w:left w:val="single" w:color="auto" w:sz="4" w:space="0"/>
              <w:right w:val="single" w:color="auto" w:sz="4" w:space="0"/>
            </w:tcBorders>
            <w:vAlign w:val="center"/>
          </w:tcPr>
          <w:p w14:paraId="49DFF79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防汛减</w:t>
            </w:r>
          </w:p>
          <w:p w14:paraId="3F30F4C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灾科</w:t>
            </w:r>
          </w:p>
        </w:tc>
      </w:tr>
      <w:tr w14:paraId="47F3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018B68E">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p>
        </w:tc>
        <w:tc>
          <w:tcPr>
            <w:tcW w:w="1542" w:type="dxa"/>
            <w:vMerge w:val="continue"/>
            <w:tcBorders>
              <w:left w:val="single" w:color="auto" w:sz="4" w:space="0"/>
              <w:right w:val="single" w:color="auto" w:sz="4" w:space="0"/>
            </w:tcBorders>
            <w:vAlign w:val="center"/>
          </w:tcPr>
          <w:p w14:paraId="7EA045E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4657" w:type="dxa"/>
            <w:tcBorders>
              <w:top w:val="single" w:color="auto" w:sz="4" w:space="0"/>
              <w:left w:val="single" w:color="auto" w:sz="4" w:space="0"/>
              <w:bottom w:val="single" w:color="auto" w:sz="4" w:space="0"/>
              <w:right w:val="single" w:color="auto" w:sz="4" w:space="0"/>
            </w:tcBorders>
            <w:vAlign w:val="center"/>
          </w:tcPr>
          <w:p w14:paraId="4B5E89B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江汉区武汉关小学难场所</w:t>
            </w:r>
          </w:p>
        </w:tc>
        <w:tc>
          <w:tcPr>
            <w:tcW w:w="1616" w:type="dxa"/>
            <w:vMerge w:val="continue"/>
            <w:tcBorders>
              <w:left w:val="single" w:color="auto" w:sz="4" w:space="0"/>
              <w:right w:val="single" w:color="auto" w:sz="4" w:space="0"/>
            </w:tcBorders>
            <w:vAlign w:val="center"/>
          </w:tcPr>
          <w:p w14:paraId="7B4887B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0016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46C1AE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1542" w:type="dxa"/>
            <w:vMerge w:val="continue"/>
            <w:tcBorders>
              <w:left w:val="single" w:color="auto" w:sz="4" w:space="0"/>
              <w:right w:val="single" w:color="auto" w:sz="4" w:space="0"/>
            </w:tcBorders>
            <w:vAlign w:val="center"/>
          </w:tcPr>
          <w:p w14:paraId="21CF421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4657" w:type="dxa"/>
            <w:tcBorders>
              <w:top w:val="single" w:color="auto" w:sz="4" w:space="0"/>
              <w:left w:val="single" w:color="auto" w:sz="4" w:space="0"/>
              <w:bottom w:val="single" w:color="auto" w:sz="4" w:space="0"/>
              <w:right w:val="single" w:color="auto" w:sz="4" w:space="0"/>
            </w:tcBorders>
            <w:vAlign w:val="center"/>
          </w:tcPr>
          <w:p w14:paraId="641F208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江汉区华苑小学难场所</w:t>
            </w:r>
          </w:p>
        </w:tc>
        <w:tc>
          <w:tcPr>
            <w:tcW w:w="1616" w:type="dxa"/>
            <w:vMerge w:val="continue"/>
            <w:tcBorders>
              <w:left w:val="single" w:color="auto" w:sz="4" w:space="0"/>
              <w:right w:val="single" w:color="auto" w:sz="4" w:space="0"/>
            </w:tcBorders>
            <w:vAlign w:val="center"/>
          </w:tcPr>
          <w:p w14:paraId="7A8FE4BB">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42AE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ABF7473">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p>
        </w:tc>
        <w:tc>
          <w:tcPr>
            <w:tcW w:w="1542" w:type="dxa"/>
            <w:vMerge w:val="restart"/>
            <w:tcBorders>
              <w:left w:val="single" w:color="auto" w:sz="4" w:space="0"/>
              <w:right w:val="single" w:color="auto" w:sz="4" w:space="0"/>
            </w:tcBorders>
            <w:vAlign w:val="center"/>
          </w:tcPr>
          <w:p w14:paraId="5966496E">
            <w:pPr>
              <w:keepNext w:val="0"/>
              <w:keepLines w:val="0"/>
              <w:pageBreakBefore w:val="0"/>
              <w:widowControl/>
              <w:kinsoku/>
              <w:wordWrap/>
              <w:overflowPunct/>
              <w:topLinePunct w:val="0"/>
              <w:autoSpaceDE/>
              <w:autoSpaceDN/>
              <w:bidi w:val="0"/>
              <w:snapToGrid/>
              <w:spacing w:line="240" w:lineRule="auto"/>
              <w:ind w:left="0" w:leftChars="0" w:right="0" w:rightChars="0"/>
              <w:jc w:val="both"/>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bidi="ar-SA"/>
              </w:rPr>
              <w:t>第二季度</w:t>
            </w:r>
          </w:p>
        </w:tc>
        <w:tc>
          <w:tcPr>
            <w:tcW w:w="4657" w:type="dxa"/>
            <w:tcBorders>
              <w:top w:val="single" w:color="auto" w:sz="4" w:space="0"/>
              <w:left w:val="single" w:color="auto" w:sz="4" w:space="0"/>
              <w:bottom w:val="single" w:color="auto" w:sz="4" w:space="0"/>
              <w:right w:val="single" w:color="auto" w:sz="4" w:space="0"/>
            </w:tcBorders>
            <w:vAlign w:val="center"/>
          </w:tcPr>
          <w:p w14:paraId="7747D18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江汉区北湖小学难场所</w:t>
            </w:r>
          </w:p>
        </w:tc>
        <w:tc>
          <w:tcPr>
            <w:tcW w:w="1616" w:type="dxa"/>
            <w:vMerge w:val="continue"/>
            <w:tcBorders>
              <w:left w:val="single" w:color="auto" w:sz="4" w:space="0"/>
              <w:right w:val="single" w:color="auto" w:sz="4" w:space="0"/>
            </w:tcBorders>
            <w:vAlign w:val="center"/>
          </w:tcPr>
          <w:p w14:paraId="3F37A48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314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703F3AD">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p>
        </w:tc>
        <w:tc>
          <w:tcPr>
            <w:tcW w:w="1542" w:type="dxa"/>
            <w:vMerge w:val="continue"/>
            <w:tcBorders>
              <w:left w:val="single" w:color="auto" w:sz="4" w:space="0"/>
              <w:right w:val="single" w:color="auto" w:sz="4" w:space="0"/>
            </w:tcBorders>
            <w:vAlign w:val="center"/>
          </w:tcPr>
          <w:p w14:paraId="24A15A67">
            <w:pPr>
              <w:keepNext w:val="0"/>
              <w:keepLines w:val="0"/>
              <w:pageBreakBefore w:val="0"/>
              <w:widowControl/>
              <w:kinsoku/>
              <w:wordWrap/>
              <w:overflowPunct/>
              <w:topLinePunct w:val="0"/>
              <w:autoSpaceDE/>
              <w:autoSpaceDN/>
              <w:bidi w:val="0"/>
              <w:snapToGrid/>
              <w:spacing w:line="240" w:lineRule="auto"/>
              <w:ind w:left="0" w:leftChars="0" w:right="0" w:rightChars="0"/>
              <w:jc w:val="both"/>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2EBF8CC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武汉市旅游学校难场所</w:t>
            </w:r>
          </w:p>
        </w:tc>
        <w:tc>
          <w:tcPr>
            <w:tcW w:w="1616" w:type="dxa"/>
            <w:vMerge w:val="continue"/>
            <w:tcBorders>
              <w:left w:val="single" w:color="auto" w:sz="4" w:space="0"/>
              <w:right w:val="single" w:color="auto" w:sz="4" w:space="0"/>
            </w:tcBorders>
            <w:vAlign w:val="center"/>
          </w:tcPr>
          <w:p w14:paraId="099D4FA2">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3FE9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09682BF">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p>
        </w:tc>
        <w:tc>
          <w:tcPr>
            <w:tcW w:w="1542" w:type="dxa"/>
            <w:vMerge w:val="continue"/>
            <w:tcBorders>
              <w:left w:val="single" w:color="auto" w:sz="4" w:space="0"/>
              <w:right w:val="single" w:color="auto" w:sz="4" w:space="0"/>
            </w:tcBorders>
            <w:vAlign w:val="center"/>
          </w:tcPr>
          <w:p w14:paraId="6CBBF7B3">
            <w:pPr>
              <w:keepNext w:val="0"/>
              <w:keepLines w:val="0"/>
              <w:pageBreakBefore w:val="0"/>
              <w:widowControl/>
              <w:kinsoku/>
              <w:wordWrap/>
              <w:overflowPunct/>
              <w:topLinePunct w:val="0"/>
              <w:autoSpaceDE/>
              <w:autoSpaceDN/>
              <w:bidi w:val="0"/>
              <w:snapToGrid/>
              <w:spacing w:line="240" w:lineRule="auto"/>
              <w:ind w:left="0" w:leftChars="0" w:right="0" w:rightChars="0"/>
              <w:jc w:val="both"/>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656A497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武汉市第三十六中学难场所</w:t>
            </w:r>
          </w:p>
        </w:tc>
        <w:tc>
          <w:tcPr>
            <w:tcW w:w="1616" w:type="dxa"/>
            <w:vMerge w:val="continue"/>
            <w:tcBorders>
              <w:left w:val="single" w:color="auto" w:sz="4" w:space="0"/>
              <w:right w:val="single" w:color="auto" w:sz="4" w:space="0"/>
            </w:tcBorders>
            <w:vAlign w:val="center"/>
          </w:tcPr>
          <w:p w14:paraId="08B73400">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5D34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FB1C649">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p>
        </w:tc>
        <w:tc>
          <w:tcPr>
            <w:tcW w:w="1542" w:type="dxa"/>
            <w:vMerge w:val="restart"/>
            <w:tcBorders>
              <w:left w:val="single" w:color="auto" w:sz="4" w:space="0"/>
              <w:right w:val="single" w:color="auto" w:sz="4" w:space="0"/>
            </w:tcBorders>
            <w:vAlign w:val="center"/>
          </w:tcPr>
          <w:p w14:paraId="619A8435">
            <w:pPr>
              <w:keepNext w:val="0"/>
              <w:keepLines w:val="0"/>
              <w:pageBreakBefore w:val="0"/>
              <w:widowControl/>
              <w:kinsoku/>
              <w:wordWrap/>
              <w:overflowPunct/>
              <w:topLinePunct w:val="0"/>
              <w:autoSpaceDE/>
              <w:autoSpaceDN/>
              <w:bidi w:val="0"/>
              <w:snapToGrid/>
              <w:spacing w:line="240" w:lineRule="auto"/>
              <w:ind w:left="0" w:leftChars="0" w:right="0" w:rightChars="0"/>
              <w:jc w:val="both"/>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bidi="ar-SA"/>
              </w:rPr>
              <w:t>第三季度</w:t>
            </w:r>
          </w:p>
        </w:tc>
        <w:tc>
          <w:tcPr>
            <w:tcW w:w="4657" w:type="dxa"/>
            <w:tcBorders>
              <w:top w:val="single" w:color="auto" w:sz="4" w:space="0"/>
              <w:left w:val="single" w:color="auto" w:sz="4" w:space="0"/>
              <w:bottom w:val="single" w:color="auto" w:sz="4" w:space="0"/>
              <w:right w:val="single" w:color="auto" w:sz="4" w:space="0"/>
            </w:tcBorders>
            <w:vAlign w:val="center"/>
          </w:tcPr>
          <w:p w14:paraId="3EDED77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武汉汉口文化体育中心难场所</w:t>
            </w:r>
          </w:p>
        </w:tc>
        <w:tc>
          <w:tcPr>
            <w:tcW w:w="1616" w:type="dxa"/>
            <w:vMerge w:val="continue"/>
            <w:tcBorders>
              <w:left w:val="single" w:color="auto" w:sz="4" w:space="0"/>
              <w:right w:val="single" w:color="auto" w:sz="4" w:space="0"/>
            </w:tcBorders>
            <w:vAlign w:val="center"/>
          </w:tcPr>
          <w:p w14:paraId="62A6CCA1">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61DD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9F3017D">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w:t>
            </w:r>
          </w:p>
        </w:tc>
        <w:tc>
          <w:tcPr>
            <w:tcW w:w="1542" w:type="dxa"/>
            <w:vMerge w:val="continue"/>
            <w:tcBorders>
              <w:left w:val="single" w:color="auto" w:sz="4" w:space="0"/>
              <w:right w:val="single" w:color="auto" w:sz="4" w:space="0"/>
            </w:tcBorders>
            <w:vAlign w:val="center"/>
          </w:tcPr>
          <w:p w14:paraId="78C1E944">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283CA1B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1616" w:type="dxa"/>
            <w:vMerge w:val="continue"/>
            <w:tcBorders>
              <w:left w:val="single" w:color="auto" w:sz="4" w:space="0"/>
              <w:right w:val="single" w:color="auto" w:sz="4" w:space="0"/>
            </w:tcBorders>
            <w:vAlign w:val="center"/>
          </w:tcPr>
          <w:p w14:paraId="486F4319">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43F7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CEA28D3">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w:t>
            </w:r>
          </w:p>
        </w:tc>
        <w:tc>
          <w:tcPr>
            <w:tcW w:w="1542" w:type="dxa"/>
            <w:vMerge w:val="continue"/>
            <w:tcBorders>
              <w:left w:val="single" w:color="auto" w:sz="4" w:space="0"/>
              <w:right w:val="single" w:color="auto" w:sz="4" w:space="0"/>
            </w:tcBorders>
            <w:vAlign w:val="center"/>
          </w:tcPr>
          <w:p w14:paraId="29121BEB">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5E8B2AC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1616" w:type="dxa"/>
            <w:vMerge w:val="continue"/>
            <w:tcBorders>
              <w:left w:val="single" w:color="auto" w:sz="4" w:space="0"/>
              <w:right w:val="single" w:color="auto" w:sz="4" w:space="0"/>
            </w:tcBorders>
            <w:vAlign w:val="center"/>
          </w:tcPr>
          <w:p w14:paraId="11C348A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5948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B2A19F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w:t>
            </w:r>
          </w:p>
        </w:tc>
        <w:tc>
          <w:tcPr>
            <w:tcW w:w="1542" w:type="dxa"/>
            <w:vMerge w:val="restart"/>
            <w:tcBorders>
              <w:left w:val="single" w:color="auto" w:sz="4" w:space="0"/>
              <w:right w:val="single" w:color="auto" w:sz="4" w:space="0"/>
            </w:tcBorders>
            <w:vAlign w:val="center"/>
          </w:tcPr>
          <w:p w14:paraId="6451614B">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lang w:val="en-US" w:eastAsia="zh-CN" w:bidi="ar-SA"/>
              </w:rPr>
              <w:t>第四季度</w:t>
            </w:r>
          </w:p>
        </w:tc>
        <w:tc>
          <w:tcPr>
            <w:tcW w:w="4657" w:type="dxa"/>
            <w:tcBorders>
              <w:top w:val="single" w:color="auto" w:sz="4" w:space="0"/>
              <w:left w:val="single" w:color="auto" w:sz="4" w:space="0"/>
              <w:bottom w:val="single" w:color="auto" w:sz="4" w:space="0"/>
              <w:right w:val="single" w:color="auto" w:sz="4" w:space="0"/>
            </w:tcBorders>
            <w:vAlign w:val="center"/>
          </w:tcPr>
          <w:p w14:paraId="3F35BA62">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1616" w:type="dxa"/>
            <w:vMerge w:val="continue"/>
            <w:tcBorders>
              <w:left w:val="single" w:color="auto" w:sz="4" w:space="0"/>
              <w:right w:val="single" w:color="auto" w:sz="4" w:space="0"/>
            </w:tcBorders>
            <w:vAlign w:val="center"/>
          </w:tcPr>
          <w:p w14:paraId="27A1A591">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71A1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EEBF09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p>
        </w:tc>
        <w:tc>
          <w:tcPr>
            <w:tcW w:w="1542" w:type="dxa"/>
            <w:vMerge w:val="continue"/>
            <w:tcBorders>
              <w:left w:val="single" w:color="auto" w:sz="4" w:space="0"/>
              <w:right w:val="single" w:color="auto" w:sz="4" w:space="0"/>
            </w:tcBorders>
            <w:vAlign w:val="center"/>
          </w:tcPr>
          <w:p w14:paraId="4EB32476">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0D8C798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1616" w:type="dxa"/>
            <w:vMerge w:val="continue"/>
            <w:tcBorders>
              <w:left w:val="single" w:color="auto" w:sz="4" w:space="0"/>
              <w:right w:val="single" w:color="auto" w:sz="4" w:space="0"/>
            </w:tcBorders>
            <w:vAlign w:val="center"/>
          </w:tcPr>
          <w:p w14:paraId="4741A0C2">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7161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ABA411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12</w:t>
            </w:r>
          </w:p>
        </w:tc>
        <w:tc>
          <w:tcPr>
            <w:tcW w:w="1542" w:type="dxa"/>
            <w:vMerge w:val="continue"/>
            <w:tcBorders>
              <w:left w:val="single" w:color="auto" w:sz="4" w:space="0"/>
              <w:right w:val="single" w:color="auto" w:sz="4" w:space="0"/>
            </w:tcBorders>
            <w:vAlign w:val="center"/>
          </w:tcPr>
          <w:p w14:paraId="37D10CA4">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75305E04">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bidi="ar-SA"/>
              </w:rPr>
            </w:pPr>
          </w:p>
        </w:tc>
        <w:tc>
          <w:tcPr>
            <w:tcW w:w="1616" w:type="dxa"/>
            <w:vMerge w:val="continue"/>
            <w:tcBorders>
              <w:left w:val="single" w:color="auto" w:sz="4" w:space="0"/>
              <w:right w:val="single" w:color="auto" w:sz="4" w:space="0"/>
            </w:tcBorders>
            <w:vAlign w:val="center"/>
          </w:tcPr>
          <w:p w14:paraId="6AC67324">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bl>
    <w:p w14:paraId="51E0965D">
      <w:pPr>
        <w:keepNext w:val="0"/>
        <w:keepLines w:val="0"/>
        <w:pageBreakBefore w:val="0"/>
        <w:numPr>
          <w:ilvl w:val="0"/>
          <w:numId w:val="0"/>
        </w:numPr>
        <w:kinsoku/>
        <w:wordWrap/>
        <w:overflowPunct/>
        <w:topLinePunct w:val="0"/>
        <w:autoSpaceDE/>
        <w:autoSpaceDN/>
        <w:bidi w:val="0"/>
        <w:snapToGrid/>
        <w:spacing w:line="240" w:lineRule="auto"/>
        <w:ind w:right="0" w:rightChars="0" w:firstLine="642"/>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val="0"/>
          <w:color w:val="auto"/>
          <w:sz w:val="32"/>
          <w:szCs w:val="32"/>
          <w:lang w:val="en-US" w:eastAsia="zh-CN"/>
        </w:rPr>
        <w:t>8.防雷安全监督检查（2人×1次×13天=26工作日）</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color w:val="auto"/>
          <w:sz w:val="32"/>
          <w:szCs w:val="32"/>
          <w:lang w:eastAsia="zh-CN"/>
        </w:rPr>
        <w:t>责任科室</w:t>
      </w:r>
      <w:r>
        <w:rPr>
          <w:rFonts w:hint="eastAsia" w:ascii="仿宋_GB2312" w:hAnsi="仿宋_GB2312" w:eastAsia="仿宋_GB2312" w:cs="仿宋_GB2312"/>
          <w:b w:val="0"/>
          <w:bCs w:val="0"/>
          <w:color w:val="auto"/>
          <w:sz w:val="32"/>
          <w:szCs w:val="32"/>
          <w:highlight w:val="none"/>
          <w:lang w:val="en-US" w:eastAsia="zh-CN"/>
        </w:rPr>
        <w:t>：防汛减灾科）</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2"/>
        <w:gridCol w:w="4683"/>
        <w:gridCol w:w="1590"/>
      </w:tblGrid>
      <w:tr w14:paraId="1645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B5FB7E">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序号</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97EB8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检查时间</w:t>
            </w:r>
          </w:p>
        </w:tc>
        <w:tc>
          <w:tcPr>
            <w:tcW w:w="4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50D4D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检查单位</w:t>
            </w:r>
          </w:p>
        </w:tc>
        <w:tc>
          <w:tcPr>
            <w:tcW w:w="15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4BCCB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责任科室</w:t>
            </w:r>
          </w:p>
        </w:tc>
      </w:tr>
      <w:tr w14:paraId="5846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87466BF">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p>
        </w:tc>
        <w:tc>
          <w:tcPr>
            <w:tcW w:w="1542" w:type="dxa"/>
            <w:vMerge w:val="restart"/>
            <w:tcBorders>
              <w:left w:val="single" w:color="auto" w:sz="4" w:space="0"/>
              <w:right w:val="single" w:color="auto" w:sz="4" w:space="0"/>
            </w:tcBorders>
            <w:vAlign w:val="center"/>
          </w:tcPr>
          <w:p w14:paraId="7255799F">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p>
          <w:p w14:paraId="55027F16">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第一季度</w:t>
            </w:r>
          </w:p>
          <w:p w14:paraId="143D34EC">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67969FE4">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道达尔石油武汉公司新华路交通服务站</w:t>
            </w:r>
          </w:p>
        </w:tc>
        <w:tc>
          <w:tcPr>
            <w:tcW w:w="1590" w:type="dxa"/>
            <w:vMerge w:val="restart"/>
            <w:tcBorders>
              <w:left w:val="single" w:color="auto" w:sz="4" w:space="0"/>
              <w:right w:val="single" w:color="auto" w:sz="4" w:space="0"/>
            </w:tcBorders>
            <w:vAlign w:val="center"/>
          </w:tcPr>
          <w:p w14:paraId="37E12F7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3A52F8A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599D3A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67C8D47">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92E13E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3480E6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7A72FB6">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5DF673E8">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3BA1033">
            <w:pPr>
              <w:keepNext w:val="0"/>
              <w:keepLines w:val="0"/>
              <w:pageBreakBefore w:val="0"/>
              <w:widowControl/>
              <w:kinsoku/>
              <w:wordWrap/>
              <w:overflowPunct/>
              <w:topLinePunct w:val="0"/>
              <w:autoSpaceDE/>
              <w:autoSpaceDN/>
              <w:bidi w:val="0"/>
              <w:snapToGrid/>
              <w:spacing w:line="360" w:lineRule="auto"/>
              <w:ind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防汛减</w:t>
            </w:r>
          </w:p>
          <w:p w14:paraId="0A75631B">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灾科</w:t>
            </w:r>
          </w:p>
          <w:p w14:paraId="7EE5131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316D97C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B7F4C63">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1C94B44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4337D9ED">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7861AF1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0019561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72E3D08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216CAA7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p w14:paraId="670D73B1">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p>
        </w:tc>
      </w:tr>
      <w:tr w14:paraId="6EE9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7308223">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p>
        </w:tc>
        <w:tc>
          <w:tcPr>
            <w:tcW w:w="1542" w:type="dxa"/>
            <w:vMerge w:val="continue"/>
            <w:tcBorders>
              <w:left w:val="single" w:color="auto" w:sz="4" w:space="0"/>
              <w:right w:val="single" w:color="auto" w:sz="4" w:space="0"/>
            </w:tcBorders>
            <w:vAlign w:val="center"/>
          </w:tcPr>
          <w:p w14:paraId="5AE9ACE2">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4111EB8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武汉金瑞鑫石油有限公司汉口加油站</w:t>
            </w:r>
          </w:p>
        </w:tc>
        <w:tc>
          <w:tcPr>
            <w:tcW w:w="1590" w:type="dxa"/>
            <w:vMerge w:val="continue"/>
            <w:tcBorders>
              <w:left w:val="single" w:color="auto" w:sz="4" w:space="0"/>
              <w:right w:val="single" w:color="auto" w:sz="4" w:space="0"/>
            </w:tcBorders>
            <w:vAlign w:val="center"/>
          </w:tcPr>
          <w:p w14:paraId="13DF7E08">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754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AB06380">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w:t>
            </w:r>
          </w:p>
        </w:tc>
        <w:tc>
          <w:tcPr>
            <w:tcW w:w="1542" w:type="dxa"/>
            <w:vMerge w:val="continue"/>
            <w:tcBorders>
              <w:left w:val="single" w:color="auto" w:sz="4" w:space="0"/>
              <w:right w:val="single" w:color="auto" w:sz="4" w:space="0"/>
            </w:tcBorders>
            <w:vAlign w:val="center"/>
          </w:tcPr>
          <w:p w14:paraId="4CF1C12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066F1AB3">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凌云科技集团有限公司凌云加油站</w:t>
            </w:r>
          </w:p>
        </w:tc>
        <w:tc>
          <w:tcPr>
            <w:tcW w:w="1590" w:type="dxa"/>
            <w:vMerge w:val="continue"/>
            <w:tcBorders>
              <w:left w:val="single" w:color="auto" w:sz="4" w:space="0"/>
              <w:right w:val="single" w:color="auto" w:sz="4" w:space="0"/>
            </w:tcBorders>
            <w:vAlign w:val="center"/>
          </w:tcPr>
          <w:p w14:paraId="607BB8AD">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4F57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154D222">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p>
        </w:tc>
        <w:tc>
          <w:tcPr>
            <w:tcW w:w="1542" w:type="dxa"/>
            <w:vMerge w:val="restart"/>
            <w:tcBorders>
              <w:left w:val="single" w:color="auto" w:sz="4" w:space="0"/>
              <w:right w:val="single" w:color="auto" w:sz="4" w:space="0"/>
            </w:tcBorders>
            <w:vAlign w:val="center"/>
          </w:tcPr>
          <w:p w14:paraId="30D6A8BB">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第二季度</w:t>
            </w:r>
          </w:p>
        </w:tc>
        <w:tc>
          <w:tcPr>
            <w:tcW w:w="4683" w:type="dxa"/>
            <w:tcBorders>
              <w:top w:val="single" w:color="auto" w:sz="4" w:space="0"/>
              <w:left w:val="single" w:color="auto" w:sz="4" w:space="0"/>
              <w:bottom w:val="single" w:color="auto" w:sz="4" w:space="0"/>
              <w:right w:val="single" w:color="auto" w:sz="4" w:space="0"/>
            </w:tcBorders>
            <w:vAlign w:val="center"/>
          </w:tcPr>
          <w:p w14:paraId="57ECA3E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中国石化销售有限公司姑嫂树路加油站</w:t>
            </w:r>
          </w:p>
        </w:tc>
        <w:tc>
          <w:tcPr>
            <w:tcW w:w="1590" w:type="dxa"/>
            <w:vMerge w:val="continue"/>
            <w:tcBorders>
              <w:left w:val="single" w:color="auto" w:sz="4" w:space="0"/>
              <w:right w:val="single" w:color="auto" w:sz="4" w:space="0"/>
            </w:tcBorders>
            <w:vAlign w:val="center"/>
          </w:tcPr>
          <w:p w14:paraId="02A78B0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122A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86C38BA">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w:t>
            </w:r>
          </w:p>
        </w:tc>
        <w:tc>
          <w:tcPr>
            <w:tcW w:w="1542" w:type="dxa"/>
            <w:vMerge w:val="continue"/>
            <w:tcBorders>
              <w:left w:val="single" w:color="auto" w:sz="4" w:space="0"/>
              <w:right w:val="single" w:color="auto" w:sz="4" w:space="0"/>
            </w:tcBorders>
            <w:vAlign w:val="center"/>
          </w:tcPr>
          <w:p w14:paraId="685835D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3B365C6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中国石化销售有限公司青年路加油站</w:t>
            </w:r>
          </w:p>
        </w:tc>
        <w:tc>
          <w:tcPr>
            <w:tcW w:w="1590" w:type="dxa"/>
            <w:vMerge w:val="continue"/>
            <w:tcBorders>
              <w:left w:val="single" w:color="auto" w:sz="4" w:space="0"/>
              <w:right w:val="single" w:color="auto" w:sz="4" w:space="0"/>
            </w:tcBorders>
            <w:vAlign w:val="center"/>
          </w:tcPr>
          <w:p w14:paraId="63AC69E2">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4B85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87C342A">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w:t>
            </w:r>
          </w:p>
        </w:tc>
        <w:tc>
          <w:tcPr>
            <w:tcW w:w="1542" w:type="dxa"/>
            <w:vMerge w:val="continue"/>
            <w:tcBorders>
              <w:left w:val="single" w:color="auto" w:sz="4" w:space="0"/>
              <w:right w:val="single" w:color="auto" w:sz="4" w:space="0"/>
            </w:tcBorders>
            <w:vAlign w:val="center"/>
          </w:tcPr>
          <w:p w14:paraId="7590D739">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4A2925D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中国石化销售有限公司菱角湖加油站</w:t>
            </w:r>
          </w:p>
        </w:tc>
        <w:tc>
          <w:tcPr>
            <w:tcW w:w="1590" w:type="dxa"/>
            <w:vMerge w:val="continue"/>
            <w:tcBorders>
              <w:left w:val="single" w:color="auto" w:sz="4" w:space="0"/>
              <w:right w:val="single" w:color="auto" w:sz="4" w:space="0"/>
            </w:tcBorders>
            <w:vAlign w:val="center"/>
          </w:tcPr>
          <w:p w14:paraId="69DBC84E">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eastAsia="zh-CN"/>
              </w:rPr>
            </w:pPr>
          </w:p>
        </w:tc>
      </w:tr>
      <w:tr w14:paraId="0A57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2721EDE">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w:t>
            </w:r>
          </w:p>
        </w:tc>
        <w:tc>
          <w:tcPr>
            <w:tcW w:w="1542" w:type="dxa"/>
            <w:vMerge w:val="continue"/>
            <w:tcBorders>
              <w:left w:val="single" w:color="auto" w:sz="4" w:space="0"/>
              <w:right w:val="single" w:color="auto" w:sz="4" w:space="0"/>
            </w:tcBorders>
            <w:vAlign w:val="center"/>
          </w:tcPr>
          <w:p w14:paraId="0F6F85F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5B743DB2">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中国石化销售有限公司三眼桥加油站</w:t>
            </w:r>
          </w:p>
        </w:tc>
        <w:tc>
          <w:tcPr>
            <w:tcW w:w="1590" w:type="dxa"/>
            <w:vMerge w:val="continue"/>
            <w:tcBorders>
              <w:left w:val="single" w:color="auto" w:sz="4" w:space="0"/>
              <w:right w:val="single" w:color="auto" w:sz="4" w:space="0"/>
            </w:tcBorders>
            <w:vAlign w:val="center"/>
          </w:tcPr>
          <w:p w14:paraId="5CB30FA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4800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ABE712B">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w:t>
            </w:r>
          </w:p>
        </w:tc>
        <w:tc>
          <w:tcPr>
            <w:tcW w:w="1542" w:type="dxa"/>
            <w:vMerge w:val="restart"/>
            <w:tcBorders>
              <w:left w:val="single" w:color="auto" w:sz="4" w:space="0"/>
              <w:right w:val="single" w:color="auto" w:sz="4" w:space="0"/>
            </w:tcBorders>
            <w:vAlign w:val="center"/>
          </w:tcPr>
          <w:p w14:paraId="704BF5F8">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第三季度</w:t>
            </w:r>
          </w:p>
        </w:tc>
        <w:tc>
          <w:tcPr>
            <w:tcW w:w="4683" w:type="dxa"/>
            <w:tcBorders>
              <w:top w:val="single" w:color="auto" w:sz="4" w:space="0"/>
              <w:left w:val="single" w:color="auto" w:sz="4" w:space="0"/>
              <w:bottom w:val="single" w:color="auto" w:sz="4" w:space="0"/>
              <w:right w:val="single" w:color="auto" w:sz="4" w:space="0"/>
            </w:tcBorders>
            <w:vAlign w:val="center"/>
          </w:tcPr>
          <w:p w14:paraId="059B722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中国石化销售有限公司汉杨汊湖加油站</w:t>
            </w:r>
          </w:p>
        </w:tc>
        <w:tc>
          <w:tcPr>
            <w:tcW w:w="1590" w:type="dxa"/>
            <w:vMerge w:val="continue"/>
            <w:tcBorders>
              <w:left w:val="single" w:color="auto" w:sz="4" w:space="0"/>
              <w:right w:val="single" w:color="auto" w:sz="4" w:space="0"/>
            </w:tcBorders>
            <w:vAlign w:val="center"/>
          </w:tcPr>
          <w:p w14:paraId="3A24468C">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336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F01447">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w:t>
            </w:r>
          </w:p>
        </w:tc>
        <w:tc>
          <w:tcPr>
            <w:tcW w:w="1542" w:type="dxa"/>
            <w:vMerge w:val="continue"/>
            <w:tcBorders>
              <w:left w:val="single" w:color="auto" w:sz="4" w:space="0"/>
              <w:right w:val="single" w:color="auto" w:sz="4" w:space="0"/>
            </w:tcBorders>
            <w:vAlign w:val="center"/>
          </w:tcPr>
          <w:p w14:paraId="39AE1B4A">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265E508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中国石化销售有限公司北湖加油站</w:t>
            </w:r>
          </w:p>
        </w:tc>
        <w:tc>
          <w:tcPr>
            <w:tcW w:w="1590" w:type="dxa"/>
            <w:vMerge w:val="continue"/>
            <w:tcBorders>
              <w:left w:val="single" w:color="auto" w:sz="4" w:space="0"/>
              <w:right w:val="single" w:color="auto" w:sz="4" w:space="0"/>
            </w:tcBorders>
            <w:vAlign w:val="center"/>
          </w:tcPr>
          <w:p w14:paraId="037FF316">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7D3D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D87BE6">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w:t>
            </w:r>
          </w:p>
        </w:tc>
        <w:tc>
          <w:tcPr>
            <w:tcW w:w="1542" w:type="dxa"/>
            <w:vMerge w:val="continue"/>
            <w:tcBorders>
              <w:left w:val="single" w:color="auto" w:sz="4" w:space="0"/>
              <w:right w:val="single" w:color="auto" w:sz="4" w:space="0"/>
            </w:tcBorders>
            <w:vAlign w:val="center"/>
          </w:tcPr>
          <w:p w14:paraId="0212A44D">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683" w:type="dxa"/>
            <w:tcBorders>
              <w:top w:val="single" w:color="auto" w:sz="4" w:space="0"/>
              <w:left w:val="single" w:color="auto" w:sz="4" w:space="0"/>
              <w:bottom w:val="single" w:color="auto" w:sz="4" w:space="0"/>
              <w:right w:val="single" w:color="auto" w:sz="4" w:space="0"/>
            </w:tcBorders>
            <w:vAlign w:val="center"/>
          </w:tcPr>
          <w:p w14:paraId="14BE7A2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中国石化销售有限公司贺家墩加油站</w:t>
            </w:r>
          </w:p>
        </w:tc>
        <w:tc>
          <w:tcPr>
            <w:tcW w:w="1590" w:type="dxa"/>
            <w:vMerge w:val="continue"/>
            <w:tcBorders>
              <w:left w:val="single" w:color="auto" w:sz="4" w:space="0"/>
              <w:right w:val="single" w:color="auto" w:sz="4" w:space="0"/>
            </w:tcBorders>
            <w:vAlign w:val="center"/>
          </w:tcPr>
          <w:p w14:paraId="068B75E8">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4D78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5F089C65">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p>
        </w:tc>
        <w:tc>
          <w:tcPr>
            <w:tcW w:w="1542" w:type="dxa"/>
            <w:vMerge w:val="restart"/>
            <w:tcBorders>
              <w:left w:val="single" w:color="auto" w:sz="4" w:space="0"/>
              <w:right w:val="single" w:color="auto" w:sz="4" w:space="0"/>
            </w:tcBorders>
            <w:vAlign w:val="center"/>
          </w:tcPr>
          <w:p w14:paraId="5A001B2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第四季度</w:t>
            </w:r>
          </w:p>
        </w:tc>
        <w:tc>
          <w:tcPr>
            <w:tcW w:w="4683" w:type="dxa"/>
            <w:tcBorders>
              <w:top w:val="single" w:color="auto" w:sz="4" w:space="0"/>
              <w:left w:val="single" w:color="auto" w:sz="4" w:space="0"/>
              <w:bottom w:val="single" w:color="auto" w:sz="4" w:space="0"/>
              <w:right w:val="single" w:color="auto" w:sz="4" w:space="0"/>
            </w:tcBorders>
            <w:vAlign w:val="center"/>
          </w:tcPr>
          <w:p w14:paraId="69E28E1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中国石化销售有限公司姑嫂树加油站</w:t>
            </w:r>
          </w:p>
        </w:tc>
        <w:tc>
          <w:tcPr>
            <w:tcW w:w="1590" w:type="dxa"/>
            <w:vMerge w:val="continue"/>
            <w:tcBorders>
              <w:left w:val="single" w:color="auto" w:sz="4" w:space="0"/>
              <w:right w:val="single" w:color="auto" w:sz="4" w:space="0"/>
            </w:tcBorders>
            <w:vAlign w:val="center"/>
          </w:tcPr>
          <w:p w14:paraId="29838693">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77EE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50D550B">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12</w:t>
            </w:r>
          </w:p>
        </w:tc>
        <w:tc>
          <w:tcPr>
            <w:tcW w:w="1542" w:type="dxa"/>
            <w:vMerge w:val="continue"/>
            <w:tcBorders>
              <w:left w:val="single" w:color="auto" w:sz="4" w:space="0"/>
              <w:right w:val="single" w:color="auto" w:sz="4" w:space="0"/>
            </w:tcBorders>
            <w:vAlign w:val="center"/>
          </w:tcPr>
          <w:p w14:paraId="3F20528C">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83" w:type="dxa"/>
            <w:tcBorders>
              <w:top w:val="single" w:color="auto" w:sz="4" w:space="0"/>
              <w:left w:val="single" w:color="auto" w:sz="4" w:space="0"/>
              <w:bottom w:val="single" w:color="auto" w:sz="4" w:space="0"/>
              <w:right w:val="single" w:color="auto" w:sz="4" w:space="0"/>
            </w:tcBorders>
            <w:vAlign w:val="center"/>
          </w:tcPr>
          <w:p w14:paraId="507447C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vertAlign w:val="baseline"/>
                <w:lang w:val="en-US" w:eastAsia="zh-CN"/>
              </w:rPr>
              <w:t>湖北中油智全石油公司常青经营部</w:t>
            </w:r>
          </w:p>
        </w:tc>
        <w:tc>
          <w:tcPr>
            <w:tcW w:w="1590" w:type="dxa"/>
            <w:vMerge w:val="continue"/>
            <w:tcBorders>
              <w:left w:val="single" w:color="auto" w:sz="4" w:space="0"/>
              <w:right w:val="single" w:color="auto" w:sz="4" w:space="0"/>
            </w:tcBorders>
            <w:vAlign w:val="center"/>
          </w:tcPr>
          <w:p w14:paraId="25E62888">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r w14:paraId="1A95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004421">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13</w:t>
            </w:r>
          </w:p>
        </w:tc>
        <w:tc>
          <w:tcPr>
            <w:tcW w:w="1542" w:type="dxa"/>
            <w:vMerge w:val="continue"/>
            <w:tcBorders>
              <w:left w:val="single" w:color="auto" w:sz="4" w:space="0"/>
              <w:right w:val="single" w:color="auto" w:sz="4" w:space="0"/>
            </w:tcBorders>
            <w:vAlign w:val="center"/>
          </w:tcPr>
          <w:p w14:paraId="7339D564">
            <w:pPr>
              <w:keepNext w:val="0"/>
              <w:keepLines w:val="0"/>
              <w:pageBreakBefore w:val="0"/>
              <w:widowControl/>
              <w:kinsoku/>
              <w:wordWrap/>
              <w:overflowPunct/>
              <w:topLinePunct w:val="0"/>
              <w:autoSpaceDE/>
              <w:autoSpaceDN/>
              <w:bidi w:val="0"/>
              <w:snapToGrid/>
              <w:spacing w:line="240" w:lineRule="auto"/>
              <w:ind w:left="0" w:leftChars="0" w:right="0" w:rightChars="0"/>
              <w:jc w:val="left"/>
              <w:outlineLvl w:val="9"/>
              <w:rPr>
                <w:rFonts w:hint="eastAsia" w:ascii="仿宋_GB2312" w:hAnsi="仿宋_GB2312" w:eastAsia="仿宋_GB2312" w:cs="仿宋_GB2312"/>
                <w:color w:val="auto"/>
                <w:kern w:val="0"/>
                <w:sz w:val="32"/>
                <w:szCs w:val="32"/>
                <w:highlight w:val="none"/>
              </w:rPr>
            </w:pPr>
          </w:p>
        </w:tc>
        <w:tc>
          <w:tcPr>
            <w:tcW w:w="4683" w:type="dxa"/>
            <w:tcBorders>
              <w:top w:val="single" w:color="auto" w:sz="4" w:space="0"/>
              <w:left w:val="single" w:color="auto" w:sz="4" w:space="0"/>
              <w:bottom w:val="single" w:color="auto" w:sz="4" w:space="0"/>
              <w:right w:val="single" w:color="auto" w:sz="4" w:space="0"/>
            </w:tcBorders>
            <w:vAlign w:val="center"/>
          </w:tcPr>
          <w:p w14:paraId="7FCDF57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90"/>
                <w:sz w:val="32"/>
                <w:szCs w:val="32"/>
                <w:highlight w:val="none"/>
                <w:vertAlign w:val="baseline"/>
                <w:lang w:val="en-US" w:eastAsia="zh-CN"/>
              </w:rPr>
              <w:t>中国石油天然气股份有限公司金家墩加油站</w:t>
            </w:r>
          </w:p>
        </w:tc>
        <w:tc>
          <w:tcPr>
            <w:tcW w:w="1590" w:type="dxa"/>
            <w:vMerge w:val="continue"/>
            <w:tcBorders>
              <w:left w:val="single" w:color="auto" w:sz="4" w:space="0"/>
              <w:right w:val="single" w:color="auto" w:sz="4" w:space="0"/>
            </w:tcBorders>
            <w:vAlign w:val="center"/>
          </w:tcPr>
          <w:p w14:paraId="56C3268A">
            <w:pPr>
              <w:keepNext w:val="0"/>
              <w:keepLines w:val="0"/>
              <w:pageBreakBefore w:val="0"/>
              <w:widowControl/>
              <w:kinsoku/>
              <w:wordWrap/>
              <w:overflowPunct/>
              <w:topLinePunct w:val="0"/>
              <w:autoSpaceDE/>
              <w:autoSpaceDN/>
              <w:bidi w:val="0"/>
              <w:snapToGrid/>
              <w:spacing w:line="240" w:lineRule="auto"/>
              <w:ind w:left="0" w:leftChars="0" w:right="0" w:rightChars="0"/>
              <w:jc w:val="center"/>
              <w:outlineLvl w:val="9"/>
              <w:rPr>
                <w:rFonts w:hint="eastAsia" w:ascii="仿宋_GB2312" w:hAnsi="仿宋_GB2312" w:eastAsia="仿宋_GB2312" w:cs="仿宋_GB2312"/>
                <w:color w:val="auto"/>
                <w:sz w:val="32"/>
                <w:szCs w:val="32"/>
                <w:highlight w:val="none"/>
              </w:rPr>
            </w:pPr>
          </w:p>
        </w:tc>
      </w:tr>
    </w:tbl>
    <w:p w14:paraId="54894E45">
      <w:pPr>
        <w:keepNext w:val="0"/>
        <w:keepLines w:val="0"/>
        <w:pageBreakBefore w:val="0"/>
        <w:numPr>
          <w:ilvl w:val="0"/>
          <w:numId w:val="0"/>
        </w:numPr>
        <w:kinsoku/>
        <w:wordWrap/>
        <w:overflowPunct/>
        <w:topLinePunct w:val="0"/>
        <w:autoSpaceDE/>
        <w:autoSpaceDN/>
        <w:bidi w:val="0"/>
        <w:snapToGrid/>
        <w:spacing w:line="240" w:lineRule="auto"/>
        <w:ind w:right="0" w:rightChars="0" w:firstLine="642"/>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9.事故责任单位监督检查（2人×1家×1日=2个工作日）</w:t>
      </w:r>
    </w:p>
    <w:p w14:paraId="43CFFA42">
      <w:pPr>
        <w:keepNext w:val="0"/>
        <w:keepLines w:val="0"/>
        <w:pageBreakBefore w:val="0"/>
        <w:numPr>
          <w:ilvl w:val="0"/>
          <w:numId w:val="0"/>
        </w:numPr>
        <w:kinsoku/>
        <w:wordWrap/>
        <w:overflowPunct/>
        <w:topLinePunct w:val="0"/>
        <w:autoSpaceDE/>
        <w:autoSpaceDN/>
        <w:bidi w:val="0"/>
        <w:snapToGrid/>
        <w:spacing w:line="360" w:lineRule="auto"/>
        <w:ind w:right="0" w:rightChars="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对近3年全区发生安全生产事故的单位每年不少于一次监督检查</w:t>
      </w:r>
      <w:r>
        <w:rPr>
          <w:rFonts w:hint="eastAsia" w:ascii="仿宋" w:hAnsi="仿宋" w:eastAsia="仿宋" w:cs="仿宋"/>
          <w:color w:val="auto"/>
          <w:sz w:val="32"/>
          <w:szCs w:val="32"/>
          <w:lang w:eastAsia="zh-CN"/>
        </w:rPr>
        <w:t>（责任科室：执法大队）</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2"/>
        <w:gridCol w:w="4368"/>
        <w:gridCol w:w="1905"/>
      </w:tblGrid>
      <w:tr w14:paraId="42F1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040772">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序号</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8DF24A">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检查时间</w:t>
            </w:r>
          </w:p>
        </w:tc>
        <w:tc>
          <w:tcPr>
            <w:tcW w:w="4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9C3DE0">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lang w:val="en-US" w:eastAsia="zh-CN"/>
              </w:rPr>
              <w:t>检查单位</w:t>
            </w:r>
          </w:p>
        </w:tc>
        <w:tc>
          <w:tcPr>
            <w:tcW w:w="1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096CFF">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lang w:val="en-US" w:eastAsia="zh-CN"/>
              </w:rPr>
              <w:t>责任科室</w:t>
            </w:r>
          </w:p>
        </w:tc>
      </w:tr>
      <w:tr w14:paraId="409B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1921914">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p>
        </w:tc>
        <w:tc>
          <w:tcPr>
            <w:tcW w:w="1542" w:type="dxa"/>
            <w:tcBorders>
              <w:top w:val="single" w:color="auto" w:sz="4" w:space="0"/>
              <w:left w:val="single" w:color="auto" w:sz="4" w:space="0"/>
              <w:right w:val="single" w:color="auto" w:sz="4" w:space="0"/>
            </w:tcBorders>
            <w:vAlign w:val="center"/>
          </w:tcPr>
          <w:p w14:paraId="57EA4B8F">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p w14:paraId="6D5A4750">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第二季度</w:t>
            </w:r>
          </w:p>
          <w:p w14:paraId="22442F7C">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p>
        </w:tc>
        <w:tc>
          <w:tcPr>
            <w:tcW w:w="4368" w:type="dxa"/>
            <w:tcBorders>
              <w:top w:val="single" w:color="auto" w:sz="4" w:space="0"/>
              <w:left w:val="single" w:color="auto" w:sz="4" w:space="0"/>
              <w:bottom w:val="single" w:color="auto" w:sz="4" w:space="0"/>
              <w:right w:val="single" w:color="auto" w:sz="4" w:space="0"/>
            </w:tcBorders>
            <w:vAlign w:val="center"/>
          </w:tcPr>
          <w:p w14:paraId="145ECCB3">
            <w:pPr>
              <w:keepNext w:val="0"/>
              <w:keepLines w:val="0"/>
              <w:pageBreakBefore w:val="0"/>
              <w:widowControl/>
              <w:kinsoku/>
              <w:wordWrap/>
              <w:overflowPunct/>
              <w:topLinePunct w:val="0"/>
              <w:autoSpaceDE/>
              <w:autoSpaceDN/>
              <w:bidi w:val="0"/>
              <w:snapToGrid/>
              <w:spacing w:line="360" w:lineRule="auto"/>
              <w:ind w:left="0" w:leftChars="0" w:right="0" w:rightChars="0"/>
              <w:jc w:val="left"/>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武汉铭勇后浪体育管理有限公司</w:t>
            </w:r>
          </w:p>
        </w:tc>
        <w:tc>
          <w:tcPr>
            <w:tcW w:w="1905" w:type="dxa"/>
            <w:tcBorders>
              <w:top w:val="single" w:color="auto" w:sz="4" w:space="0"/>
              <w:left w:val="single" w:color="auto" w:sz="4" w:space="0"/>
              <w:right w:val="single" w:color="auto" w:sz="4" w:space="0"/>
            </w:tcBorders>
            <w:vAlign w:val="center"/>
          </w:tcPr>
          <w:p w14:paraId="2B179F2C">
            <w:pPr>
              <w:keepNext w:val="0"/>
              <w:keepLines w:val="0"/>
              <w:pageBreakBefore w:val="0"/>
              <w:widowControl/>
              <w:kinsoku/>
              <w:wordWrap/>
              <w:overflowPunct/>
              <w:topLinePunct w:val="0"/>
              <w:autoSpaceDE/>
              <w:autoSpaceDN/>
              <w:bidi w:val="0"/>
              <w:snapToGrid/>
              <w:spacing w:line="360" w:lineRule="auto"/>
              <w:ind w:left="0" w:leftChars="0" w:right="0" w:rightChars="0"/>
              <w:jc w:val="center"/>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执法大队</w:t>
            </w:r>
          </w:p>
        </w:tc>
      </w:tr>
    </w:tbl>
    <w:p w14:paraId="7A7C4276">
      <w:pPr>
        <w:keepNext w:val="0"/>
        <w:keepLines w:val="0"/>
        <w:pageBreakBefore w:val="0"/>
        <w:numPr>
          <w:ilvl w:val="0"/>
          <w:numId w:val="0"/>
        </w:numPr>
        <w:kinsoku/>
        <w:wordWrap/>
        <w:overflowPunct/>
        <w:topLinePunct w:val="0"/>
        <w:autoSpaceDE/>
        <w:autoSpaceDN/>
        <w:bidi w:val="0"/>
        <w:snapToGrid/>
        <w:spacing w:line="360" w:lineRule="auto"/>
        <w:ind w:right="0" w:rightChars="0" w:firstLine="643" w:firstLineChars="200"/>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（二）一般监督检查安排（ 202个工作日）</w:t>
      </w:r>
    </w:p>
    <w:p w14:paraId="374C79C5">
      <w:pPr>
        <w:keepNext w:val="0"/>
        <w:keepLines w:val="0"/>
        <w:pageBreakBefore w:val="0"/>
        <w:numPr>
          <w:ilvl w:val="0"/>
          <w:numId w:val="0"/>
        </w:numPr>
        <w:kinsoku/>
        <w:wordWrap/>
        <w:overflowPunct/>
        <w:topLinePunct w:val="0"/>
        <w:autoSpaceDE/>
        <w:autoSpaceDN/>
        <w:bidi w:val="0"/>
        <w:snapToGrid/>
        <w:spacing w:line="360" w:lineRule="auto"/>
        <w:ind w:right="0" w:rightChars="0" w:firstLine="642"/>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1.“双随机、一公开”执法检查（2人×24次×1日=48个工作日）</w:t>
      </w:r>
      <w:r>
        <w:rPr>
          <w:rFonts w:hint="eastAsia" w:ascii="仿宋_GB2312" w:hAnsi="仿宋_GB2312" w:eastAsia="仿宋_GB2312" w:cs="仿宋_GB2312"/>
          <w:color w:val="auto"/>
          <w:sz w:val="32"/>
          <w:szCs w:val="32"/>
          <w:lang w:eastAsia="zh-CN"/>
        </w:rPr>
        <w:t>每月通过“</w:t>
      </w:r>
      <w:bookmarkStart w:id="0" w:name="_GoBack"/>
      <w:bookmarkEnd w:id="0"/>
      <w:r>
        <w:rPr>
          <w:rFonts w:hint="eastAsia" w:ascii="仿宋_GB2312" w:hAnsi="仿宋_GB2312" w:eastAsia="仿宋_GB2312" w:cs="仿宋_GB2312"/>
          <w:color w:val="auto"/>
          <w:sz w:val="32"/>
          <w:szCs w:val="32"/>
          <w:lang w:eastAsia="zh-CN"/>
        </w:rPr>
        <w:t>双随机抽查监管系统”随机</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家生产经营单位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（责任科室：执法大队）</w:t>
      </w:r>
    </w:p>
    <w:p w14:paraId="2CD69539">
      <w:pPr>
        <w:keepNext w:val="0"/>
        <w:keepLines w:val="0"/>
        <w:pageBreakBefore w:val="0"/>
        <w:numPr>
          <w:ilvl w:val="0"/>
          <w:numId w:val="0"/>
        </w:numPr>
        <w:kinsoku/>
        <w:wordWrap/>
        <w:overflowPunct/>
        <w:topLinePunct w:val="0"/>
        <w:autoSpaceDE/>
        <w:autoSpaceDN/>
        <w:bidi w:val="0"/>
        <w:snapToGrid/>
        <w:spacing w:line="360" w:lineRule="auto"/>
        <w:ind w:left="0" w:leftChars="0" w:right="0" w:rightChars="0"/>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color w:val="auto"/>
          <w:sz w:val="32"/>
          <w:szCs w:val="32"/>
          <w:lang w:val="en-US" w:eastAsia="zh-CN"/>
        </w:rPr>
        <w:t xml:space="preserve">    2.一般工贸企业</w:t>
      </w:r>
      <w:r>
        <w:rPr>
          <w:rFonts w:hint="eastAsia" w:ascii="仿宋" w:hAnsi="仿宋" w:eastAsia="仿宋" w:cs="仿宋"/>
          <w:b/>
          <w:color w:val="auto"/>
          <w:sz w:val="32"/>
          <w:szCs w:val="32"/>
          <w:lang w:eastAsia="zh-CN"/>
        </w:rPr>
        <w:t>专项</w:t>
      </w:r>
      <w:r>
        <w:rPr>
          <w:rFonts w:hint="eastAsia" w:ascii="仿宋" w:hAnsi="仿宋" w:eastAsia="仿宋" w:cs="仿宋"/>
          <w:b/>
          <w:color w:val="auto"/>
          <w:sz w:val="32"/>
          <w:szCs w:val="32"/>
        </w:rPr>
        <w:t>执法检查</w:t>
      </w:r>
      <w:r>
        <w:rPr>
          <w:rFonts w:hint="eastAsia" w:ascii="仿宋" w:hAnsi="仿宋" w:eastAsia="仿宋" w:cs="仿宋"/>
          <w:b/>
          <w:bCs/>
          <w:color w:val="auto"/>
          <w:sz w:val="32"/>
          <w:szCs w:val="32"/>
          <w:lang w:val="en-US" w:eastAsia="zh-CN"/>
        </w:rPr>
        <w:t>（2人×40次×1日=80工作日）</w:t>
      </w:r>
      <w:r>
        <w:rPr>
          <w:rFonts w:hint="eastAsia" w:ascii="仿宋_GB2312" w:hAnsi="仿宋_GB2312" w:eastAsia="仿宋_GB2312" w:cs="仿宋_GB2312"/>
          <w:color w:val="auto"/>
          <w:sz w:val="32"/>
          <w:szCs w:val="32"/>
          <w:lang w:val="en-US" w:eastAsia="zh-CN"/>
        </w:rPr>
        <w:t>每年</w:t>
      </w:r>
      <w:r>
        <w:rPr>
          <w:rFonts w:hint="eastAsia" w:ascii="仿宋_GB2312" w:hAnsi="仿宋_GB2312" w:eastAsia="仿宋_GB2312" w:cs="仿宋_GB2312"/>
          <w:color w:val="auto"/>
          <w:sz w:val="32"/>
          <w:szCs w:val="32"/>
          <w:lang w:eastAsia="zh-CN"/>
        </w:rPr>
        <w:t>抽查</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家机械、轻工、印刷等一般工贸行业生产经营单位。（</w:t>
      </w:r>
      <w:r>
        <w:rPr>
          <w:rFonts w:hint="eastAsia" w:ascii="仿宋_GB2312" w:hAnsi="仿宋_GB2312" w:eastAsia="仿宋_GB2312" w:cs="仿宋_GB2312"/>
          <w:color w:val="auto"/>
          <w:sz w:val="32"/>
          <w:szCs w:val="32"/>
          <w:lang w:val="en-US" w:eastAsia="zh-CN"/>
        </w:rPr>
        <w:t>牵头科室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工贸监管科室</w:t>
      </w:r>
      <w:r>
        <w:rPr>
          <w:rFonts w:hint="eastAsia" w:ascii="仿宋_GB2312" w:hAnsi="仿宋_GB2312" w:eastAsia="仿宋_GB2312" w:cs="仿宋_GB2312"/>
          <w:color w:val="auto"/>
          <w:sz w:val="32"/>
          <w:szCs w:val="32"/>
          <w:lang w:eastAsia="zh-CN"/>
        </w:rPr>
        <w:t>，执法大队根据工作需要配合）</w:t>
      </w:r>
    </w:p>
    <w:p w14:paraId="4E81D25E">
      <w:pPr>
        <w:keepNext w:val="0"/>
        <w:keepLines w:val="0"/>
        <w:pageBreakBefore w:val="0"/>
        <w:numPr>
          <w:ilvl w:val="0"/>
          <w:numId w:val="0"/>
        </w:numPr>
        <w:kinsoku/>
        <w:wordWrap/>
        <w:overflowPunct/>
        <w:topLinePunct w:val="0"/>
        <w:autoSpaceDE/>
        <w:autoSpaceDN/>
        <w:bidi w:val="0"/>
        <w:snapToGrid/>
        <w:spacing w:line="360" w:lineRule="auto"/>
        <w:ind w:right="0" w:rightChars="0" w:firstLine="643" w:firstLineChars="200"/>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lang w:val="en-US" w:eastAsia="zh-CN"/>
        </w:rPr>
        <w:t>3.特种作业人员持证上岗和员工培训专项执法检查（2人×25次×1日=50个工作日）</w:t>
      </w:r>
      <w:r>
        <w:rPr>
          <w:rFonts w:hint="eastAsia" w:ascii="仿宋_GB2312" w:hAnsi="仿宋_GB2312" w:eastAsia="仿宋_GB2312" w:cs="仿宋_GB2312"/>
          <w:color w:val="auto"/>
          <w:sz w:val="32"/>
          <w:szCs w:val="32"/>
          <w:lang w:val="en-US" w:eastAsia="zh-CN"/>
        </w:rPr>
        <w:t>抽取部分工贸领域从业单位开展特种作业人员持证上岗和员工培训执法检查。（牵头科室：综合监管科，执法大队根据工作需要配合）</w:t>
      </w:r>
    </w:p>
    <w:p w14:paraId="5571990C">
      <w:pPr>
        <w:keepNext w:val="0"/>
        <w:keepLines w:val="0"/>
        <w:pageBreakBefore w:val="0"/>
        <w:kinsoku/>
        <w:wordWrap/>
        <w:overflowPunct/>
        <w:topLinePunct w:val="0"/>
        <w:autoSpaceDE/>
        <w:autoSpaceDN/>
        <w:bidi w:val="0"/>
        <w:adjustRightInd w:val="0"/>
        <w:snapToGrid/>
        <w:spacing w:line="360" w:lineRule="auto"/>
        <w:ind w:left="0" w:leftChars="0" w:right="0" w:rightChars="0" w:firstLine="643" w:firstLineChars="200"/>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lang w:val="en-US" w:eastAsia="zh-CN"/>
        </w:rPr>
        <w:t>4.其他专项执法检查（24个工作日）</w:t>
      </w:r>
      <w:r>
        <w:rPr>
          <w:rFonts w:hint="eastAsia" w:ascii="仿宋" w:hAnsi="仿宋" w:eastAsia="仿宋" w:cs="仿宋"/>
          <w:b w:val="0"/>
          <w:bCs/>
          <w:color w:val="auto"/>
          <w:sz w:val="32"/>
          <w:szCs w:val="32"/>
          <w:lang w:eastAsia="zh-CN"/>
        </w:rPr>
        <w:t>：</w:t>
      </w:r>
      <w:r>
        <w:rPr>
          <w:rFonts w:hint="eastAsia" w:ascii="仿宋_GB2312" w:hAnsi="仿宋_GB2312" w:eastAsia="仿宋_GB2312" w:cs="仿宋_GB2312"/>
          <w:color w:val="auto"/>
          <w:sz w:val="32"/>
          <w:szCs w:val="32"/>
          <w:lang w:val="en-US" w:eastAsia="zh-CN"/>
        </w:rPr>
        <w:t>烟花爆竹、危险化学品等领域打非治违专项执法检查。（牵头科室：危化监管科，执法大队根据工作需要配合）</w:t>
      </w:r>
    </w:p>
    <w:p w14:paraId="57A5B3EB">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五</w:t>
      </w:r>
      <w:r>
        <w:rPr>
          <w:rFonts w:hint="eastAsia" w:ascii="黑体" w:hAnsi="黑体" w:eastAsia="黑体" w:cs="黑体"/>
          <w:b w:val="0"/>
          <w:bCs/>
          <w:color w:val="auto"/>
          <w:sz w:val="32"/>
          <w:szCs w:val="32"/>
        </w:rPr>
        <w:t>、工作要求</w:t>
      </w:r>
    </w:p>
    <w:p w14:paraId="42AD5652">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rightChars="0" w:firstLine="642"/>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（一）加强计划执行落实。</w:t>
      </w:r>
      <w:r>
        <w:rPr>
          <w:rFonts w:hint="eastAsia" w:ascii="仿宋_GB2312" w:hAnsi="仿宋_GB2312" w:eastAsia="仿宋_GB2312" w:cs="仿宋_GB2312"/>
          <w:color w:val="auto"/>
          <w:sz w:val="32"/>
          <w:szCs w:val="32"/>
          <w:lang w:val="en-US" w:eastAsia="zh-CN"/>
        </w:rPr>
        <w:t>各科室、队要高度重视执法检查工作，结合科室工作做好统筹安排，对监督检查计划进行分解细化，将任务具体量化到个人，明确时间节点要求，切实按照审批后的监督检查计划执行到位。如确有需要对年度监督检查计划进行调整的，严格按照有关规定，重新履行报批和备案手续。</w:t>
      </w:r>
    </w:p>
    <w:p w14:paraId="6D069F95">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rightChars="0" w:firstLine="642"/>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（二）严格依法开展执法。</w:t>
      </w:r>
      <w:r>
        <w:rPr>
          <w:rFonts w:hint="eastAsia" w:ascii="仿宋_GB2312" w:hAnsi="仿宋_GB2312" w:eastAsia="仿宋_GB2312" w:cs="仿宋_GB2312"/>
          <w:color w:val="auto"/>
          <w:sz w:val="32"/>
          <w:szCs w:val="32"/>
          <w:lang w:val="en-US" w:eastAsia="zh-CN"/>
        </w:rPr>
        <w:t>各科室、队要建立监督检查计划工作台账，认真填写执法文书，严格执法程序，建立监督检查档案。所有检查必须填写检查记录、作出检查结论。如有整改事项，必须下达整改指令书，整改到期必须复查验收。凡是拒绝整改或逾期未整改完成或整改复查验收不合格的，必须进入行政处罚程序。</w:t>
      </w:r>
    </w:p>
    <w:p w14:paraId="097F5534">
      <w:pPr>
        <w:keepNext w:val="0"/>
        <w:keepLines w:val="0"/>
        <w:pageBreakBefore w:val="0"/>
        <w:kinsoku/>
        <w:wordWrap/>
        <w:overflowPunct/>
        <w:topLinePunct w:val="0"/>
        <w:autoSpaceDE/>
        <w:autoSpaceDN/>
        <w:bidi w:val="0"/>
        <w:snapToGrid/>
        <w:spacing w:line="240" w:lineRule="auto"/>
        <w:ind w:right="0" w:rightChars="0" w:firstLine="643" w:firstLineChars="200"/>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（三）不断提高执法效能。</w:t>
      </w:r>
      <w:r>
        <w:rPr>
          <w:rFonts w:hint="eastAsia" w:ascii="仿宋_GB2312" w:hAnsi="仿宋_GB2312" w:eastAsia="仿宋_GB2312" w:cs="仿宋_GB2312"/>
          <w:color w:val="auto"/>
          <w:sz w:val="32"/>
          <w:szCs w:val="32"/>
          <w:lang w:val="en-US" w:eastAsia="zh-CN"/>
        </w:rPr>
        <w:t>科室、队要切实提高法治意识和依法行政观念，全面落实执法全过程记录、重大执法决定法制审核和执法公示制度，按要求运用安全生产监管执法系统开展监督检查、行政处罚等执法工作。定期开展学习交流活动，结合执法具体情况，分析监督检查工作，总结经验，找出不足，不断改进，进一步提高安全生产和应急管理执法工作质量。</w:t>
      </w:r>
    </w:p>
    <w:p w14:paraId="576C3CFC">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242BA818">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78976519">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744E069B">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751C033E">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4A7B7AF3">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256B2087">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15B54971">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0654A366">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4213ABE1">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38AC5CF4">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7C7A179C">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375804C0">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57E2837A">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7CDC89E5">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pPr>
    </w:p>
    <w:p w14:paraId="16CBE0E8">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 w:hAnsi="仿宋" w:eastAsia="仿宋" w:cs="仿宋"/>
          <w:color w:val="auto"/>
          <w:sz w:val="32"/>
          <w:szCs w:val="32"/>
          <w:lang w:eastAsia="zh-CN"/>
        </w:rPr>
        <w:sectPr>
          <w:headerReference r:id="rId3" w:type="default"/>
          <w:footerReference r:id="rId4" w:type="default"/>
          <w:pgSz w:w="11906" w:h="16838"/>
          <w:pgMar w:top="1701" w:right="1531" w:bottom="1417" w:left="1531" w:header="851" w:footer="992" w:gutter="0"/>
          <w:pgNumType w:fmt="numberInDash" w:start="1"/>
          <w:cols w:space="0" w:num="1"/>
          <w:rtlGutter w:val="0"/>
          <w:docGrid w:type="lines" w:linePitch="312" w:charSpace="0"/>
        </w:sectPr>
      </w:pPr>
    </w:p>
    <w:p w14:paraId="7568599D">
      <w:pPr>
        <w:keepNext w:val="0"/>
        <w:keepLines w:val="0"/>
        <w:pageBreakBefore w:val="0"/>
        <w:kinsoku/>
        <w:wordWrap/>
        <w:overflowPunct/>
        <w:topLinePunct w:val="0"/>
        <w:autoSpaceDE/>
        <w:autoSpaceDN/>
        <w:bidi w:val="0"/>
        <w:snapToGrid/>
        <w:spacing w:line="240" w:lineRule="auto"/>
        <w:ind w:right="0" w:rightChars="0"/>
        <w:outlineLvl w:val="9"/>
        <w:rPr>
          <w:rFonts w:hint="eastAsia" w:ascii="仿宋_GB2312" w:eastAsia="仿宋_GB2312"/>
          <w:color w:val="auto"/>
          <w:sz w:val="32"/>
          <w:szCs w:val="32"/>
          <w:lang w:val="en-US" w:eastAsia="zh-CN"/>
        </w:rPr>
      </w:pPr>
    </w:p>
    <w:p w14:paraId="59235AB1">
      <w:pPr>
        <w:keepNext w:val="0"/>
        <w:keepLines w:val="0"/>
        <w:pageBreakBefore w:val="0"/>
        <w:kinsoku/>
        <w:wordWrap/>
        <w:overflowPunct/>
        <w:topLinePunct w:val="0"/>
        <w:autoSpaceDE/>
        <w:autoSpaceDN/>
        <w:bidi w:val="0"/>
        <w:snapToGrid/>
        <w:spacing w:line="240" w:lineRule="auto"/>
        <w:ind w:right="0" w:rightChars="0"/>
        <w:jc w:val="center"/>
        <w:outlineLvl w:val="9"/>
        <w:rPr>
          <w:rFonts w:hint="eastAsia" w:asciiTheme="minorEastAsia" w:hAnsi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w:t>
      </w:r>
      <w:r>
        <w:rPr>
          <w:rFonts w:hint="eastAsia" w:asciiTheme="minorEastAsia" w:hAnsiTheme="minorEastAsia" w:cstheme="minorEastAsia"/>
          <w:b/>
          <w:bCs/>
          <w:sz w:val="44"/>
          <w:szCs w:val="44"/>
          <w:lang w:val="en-US" w:eastAsia="zh-CN"/>
        </w:rPr>
        <w:t>23</w:t>
      </w:r>
      <w:r>
        <w:rPr>
          <w:rFonts w:hint="eastAsia" w:asciiTheme="minorEastAsia" w:hAnsiTheme="minorEastAsia" w:eastAsiaTheme="minorEastAsia" w:cstheme="minorEastAsia"/>
          <w:b/>
          <w:bCs/>
          <w:sz w:val="44"/>
          <w:szCs w:val="44"/>
          <w:lang w:val="en-US" w:eastAsia="zh-CN"/>
        </w:rPr>
        <w:t>年</w:t>
      </w:r>
      <w:r>
        <w:rPr>
          <w:rFonts w:hint="eastAsia" w:asciiTheme="minorEastAsia" w:hAnsiTheme="minorEastAsia" w:cstheme="minorEastAsia"/>
          <w:b/>
          <w:bCs/>
          <w:sz w:val="44"/>
          <w:szCs w:val="44"/>
          <w:lang w:val="en-US" w:eastAsia="zh-CN"/>
        </w:rPr>
        <w:t>江汉区应急管理行政</w:t>
      </w:r>
    </w:p>
    <w:p w14:paraId="31E802FA">
      <w:pPr>
        <w:keepNext w:val="0"/>
        <w:keepLines w:val="0"/>
        <w:pageBreakBefore w:val="0"/>
        <w:kinsoku/>
        <w:wordWrap/>
        <w:overflowPunct/>
        <w:topLinePunct w:val="0"/>
        <w:autoSpaceDE/>
        <w:autoSpaceDN/>
        <w:bidi w:val="0"/>
        <w:snapToGrid/>
        <w:spacing w:line="240" w:lineRule="auto"/>
        <w:ind w:right="0" w:rightChars="0"/>
        <w:jc w:val="center"/>
        <w:outlineLvl w:val="9"/>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cstheme="minorEastAsia"/>
          <w:b/>
          <w:bCs/>
          <w:sz w:val="44"/>
          <w:szCs w:val="44"/>
          <w:lang w:val="en-US" w:eastAsia="zh-CN"/>
        </w:rPr>
        <w:t>执法监督</w:t>
      </w:r>
      <w:r>
        <w:rPr>
          <w:rFonts w:hint="eastAsia" w:asciiTheme="minorEastAsia" w:hAnsiTheme="minorEastAsia" w:eastAsiaTheme="minorEastAsia" w:cstheme="minorEastAsia"/>
          <w:b/>
          <w:bCs/>
          <w:sz w:val="44"/>
          <w:szCs w:val="44"/>
          <w:lang w:val="en-US" w:eastAsia="zh-CN"/>
        </w:rPr>
        <w:t>情况</w:t>
      </w:r>
      <w:r>
        <w:rPr>
          <w:rFonts w:hint="eastAsia" w:asciiTheme="minorEastAsia" w:hAnsiTheme="minorEastAsia" w:cstheme="minorEastAsia"/>
          <w:b/>
          <w:bCs/>
          <w:sz w:val="44"/>
          <w:szCs w:val="44"/>
          <w:lang w:val="en-US" w:eastAsia="zh-CN"/>
        </w:rPr>
        <w:t>报告</w:t>
      </w:r>
    </w:p>
    <w:p w14:paraId="31DB5D42">
      <w:pPr>
        <w:keepNext w:val="0"/>
        <w:keepLines w:val="0"/>
        <w:pageBreakBefore w:val="0"/>
        <w:kinsoku/>
        <w:wordWrap/>
        <w:overflowPunct/>
        <w:topLinePunct w:val="0"/>
        <w:autoSpaceDE/>
        <w:autoSpaceDN/>
        <w:bidi w:val="0"/>
        <w:snapToGrid/>
        <w:spacing w:line="240" w:lineRule="auto"/>
        <w:ind w:left="0" w:leftChars="0" w:right="0" w:rightChars="0" w:firstLine="645"/>
        <w:outlineLvl w:val="9"/>
        <w:rPr>
          <w:rFonts w:hint="eastAsia" w:ascii="仿宋_GB2312" w:eastAsia="仿宋_GB2312"/>
          <w:color w:val="auto"/>
          <w:sz w:val="32"/>
          <w:szCs w:val="32"/>
        </w:rPr>
      </w:pPr>
    </w:p>
    <w:p w14:paraId="0D20EC99">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根据我局《20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年应急管理监督检查计划的通知》要求，为督促落实年度应急管理监督检查计划，现将我局20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年应急管理监督检查计划执行情况通报如下：</w:t>
      </w:r>
    </w:p>
    <w:p w14:paraId="4A7EDDFA">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17057F03">
      <w:pPr>
        <w:ind w:firstLine="640"/>
        <w:rPr>
          <w:rFonts w:hint="eastAsia" w:ascii="仿宋" w:eastAsia="仿宋" w:cs="仿宋"/>
          <w:color w:val="auto"/>
          <w:sz w:val="32"/>
          <w:szCs w:val="32"/>
          <w:highlight w:val="none"/>
          <w:lang w:val="en-US" w:eastAsia="zh-CN"/>
        </w:rPr>
      </w:pPr>
      <w:r>
        <w:rPr>
          <w:rFonts w:hint="eastAsia" w:ascii="仿宋" w:eastAsia="仿宋" w:cs="仿宋"/>
          <w:sz w:val="32"/>
          <w:szCs w:val="32"/>
          <w:lang w:val="en-US" w:eastAsia="zh-CN"/>
        </w:rPr>
        <w:t>2023年，</w:t>
      </w:r>
      <w:r>
        <w:rPr>
          <w:rFonts w:ascii="仿宋" w:eastAsia="仿宋" w:cs="仿宋"/>
          <w:sz w:val="32"/>
          <w:szCs w:val="32"/>
          <w:lang w:val="en-US" w:eastAsia="zh-CN"/>
        </w:rPr>
        <w:t>我</w:t>
      </w:r>
      <w:r>
        <w:rPr>
          <w:rFonts w:hint="eastAsia" w:ascii="仿宋" w:eastAsia="仿宋" w:cs="仿宋"/>
          <w:sz w:val="32"/>
          <w:szCs w:val="32"/>
          <w:lang w:val="en-US" w:eastAsia="zh-CN"/>
        </w:rPr>
        <w:t>局严格按照《2023年应急管理监督检查计划》开展监督执法工作，突出危险化学品、工贸重点行业,特种作业、有限空间重点领域，采取定期检查、双随机、专项执法行动等多种方式，严厉打击安全生产违法违规行为</w:t>
      </w:r>
      <w:r>
        <w:rPr>
          <w:rFonts w:ascii="仿宋" w:eastAsia="仿宋" w:cs="仿宋"/>
          <w:sz w:val="32"/>
          <w:szCs w:val="32"/>
          <w:lang w:val="en-US" w:eastAsia="zh-CN"/>
        </w:rPr>
        <w:t>。我局目前持有执法证件人员17人，在岗在位14人，除办公室人员2人，其余12人</w:t>
      </w:r>
      <w:r>
        <w:rPr>
          <w:rFonts w:hint="eastAsia" w:ascii="仿宋" w:eastAsia="仿宋" w:cs="仿宋"/>
          <w:sz w:val="32"/>
          <w:szCs w:val="32"/>
          <w:lang w:val="en-US" w:eastAsia="zh-CN"/>
        </w:rPr>
        <w:t>均</w:t>
      </w:r>
      <w:r>
        <w:rPr>
          <w:rFonts w:ascii="仿宋" w:eastAsia="仿宋" w:cs="仿宋"/>
          <w:sz w:val="32"/>
          <w:szCs w:val="32"/>
          <w:lang w:val="en-US" w:eastAsia="zh-CN"/>
        </w:rPr>
        <w:t>纳入年度执法计划编制人数，</w:t>
      </w:r>
      <w:r>
        <w:rPr>
          <w:rFonts w:hint="eastAsia" w:ascii="仿宋" w:eastAsia="仿宋" w:cs="仿宋"/>
          <w:color w:val="auto"/>
          <w:sz w:val="32"/>
          <w:szCs w:val="32"/>
          <w:highlight w:val="none"/>
          <w:lang w:val="en-US" w:eastAsia="zh-CN"/>
        </w:rPr>
        <w:t>全年计划执法工作日1860日，其中监督检查580个工作日，监督检查企业290家</w:t>
      </w:r>
      <w:r>
        <w:rPr>
          <w:rFonts w:ascii="仿宋" w:eastAsia="仿宋" w:cs="仿宋"/>
          <w:color w:val="auto"/>
          <w:sz w:val="32"/>
          <w:szCs w:val="32"/>
          <w:highlight w:val="none"/>
          <w:lang w:val="en-US" w:eastAsia="zh-CN"/>
        </w:rPr>
        <w:t>次</w:t>
      </w:r>
      <w:r>
        <w:rPr>
          <w:rFonts w:ascii="仿宋" w:eastAsia="仿宋" w:cs="仿宋"/>
          <w:sz w:val="32"/>
          <w:szCs w:val="32"/>
          <w:lang w:val="en-US" w:eastAsia="zh-CN"/>
        </w:rPr>
        <w:t>。</w:t>
      </w:r>
      <w:r>
        <w:rPr>
          <w:rFonts w:hint="eastAsia" w:ascii="仿宋" w:eastAsia="仿宋" w:cs="仿宋"/>
          <w:sz w:val="32"/>
          <w:szCs w:val="32"/>
          <w:lang w:val="en-US" w:eastAsia="zh-CN"/>
        </w:rPr>
        <w:t>2023年共开展应急管理监督检查602个工作日，监督检查企业301家次，已完成全年计划100%。其中，重点监督检查对象的217家次，占总检查对象数72.09%。日常监督检查中，共计填写现场检查记录301份，下达责令限期整改指令书55份，整改复查意见书45份；排查安全隐患总数322项，已完成隐患整改312项，10项隐患(预案评审备案)正在整改中，预计2024年2月前完成隐患问题整改</w:t>
      </w:r>
      <w:r>
        <w:rPr>
          <w:rFonts w:hint="eastAsia" w:ascii="仿宋" w:eastAsia="仿宋" w:cs="仿宋"/>
          <w:color w:val="auto"/>
          <w:sz w:val="32"/>
          <w:szCs w:val="32"/>
          <w:highlight w:val="none"/>
          <w:lang w:val="en-US" w:eastAsia="zh-CN"/>
        </w:rPr>
        <w:t>；实施行政处罚20次，</w:t>
      </w:r>
      <w:r>
        <w:rPr>
          <w:rFonts w:ascii="仿宋" w:eastAsia="仿宋" w:cs="仿宋"/>
          <w:color w:val="auto"/>
          <w:sz w:val="32"/>
          <w:szCs w:val="32"/>
          <w:highlight w:val="none"/>
          <w:lang w:val="en-US" w:eastAsia="zh-CN"/>
        </w:rPr>
        <w:t>共计</w:t>
      </w:r>
      <w:r>
        <w:rPr>
          <w:rFonts w:hint="eastAsia" w:ascii="仿宋" w:eastAsia="仿宋" w:cs="仿宋"/>
          <w:color w:val="auto"/>
          <w:sz w:val="32"/>
          <w:szCs w:val="32"/>
          <w:highlight w:val="none"/>
          <w:lang w:val="en-US" w:eastAsia="zh-CN"/>
        </w:rPr>
        <w:t>处罚金额197.27万元，其中非事故类</w:t>
      </w:r>
      <w:r>
        <w:rPr>
          <w:rFonts w:ascii="仿宋" w:eastAsia="仿宋" w:cs="仿宋"/>
          <w:color w:val="auto"/>
          <w:sz w:val="32"/>
          <w:szCs w:val="32"/>
          <w:highlight w:val="none"/>
          <w:lang w:val="en-US" w:eastAsia="zh-CN"/>
        </w:rPr>
        <w:t>案件办理</w:t>
      </w:r>
      <w:r>
        <w:rPr>
          <w:rFonts w:hint="eastAsia" w:ascii="仿宋" w:eastAsia="仿宋" w:cs="仿宋"/>
          <w:color w:val="auto"/>
          <w:sz w:val="32"/>
          <w:szCs w:val="32"/>
          <w:highlight w:val="none"/>
          <w:lang w:val="en-US" w:eastAsia="zh-CN"/>
        </w:rPr>
        <w:t>9</w:t>
      </w:r>
      <w:r>
        <w:rPr>
          <w:rFonts w:ascii="仿宋" w:eastAsia="仿宋" w:cs="仿宋"/>
          <w:color w:val="auto"/>
          <w:sz w:val="32"/>
          <w:szCs w:val="32"/>
          <w:highlight w:val="none"/>
          <w:lang w:val="en-US" w:eastAsia="zh-CN"/>
        </w:rPr>
        <w:t>件，</w:t>
      </w:r>
      <w:r>
        <w:rPr>
          <w:rFonts w:hint="eastAsia" w:ascii="仿宋" w:eastAsia="仿宋" w:cs="仿宋"/>
          <w:color w:val="auto"/>
          <w:sz w:val="32"/>
          <w:szCs w:val="32"/>
          <w:highlight w:val="none"/>
          <w:lang w:val="en-US" w:eastAsia="zh-CN"/>
        </w:rPr>
        <w:t>罚款8.9万元</w:t>
      </w:r>
      <w:r>
        <w:rPr>
          <w:rFonts w:ascii="仿宋" w:eastAsia="仿宋" w:cs="仿宋"/>
          <w:color w:val="auto"/>
          <w:sz w:val="32"/>
          <w:szCs w:val="32"/>
          <w:highlight w:val="none"/>
          <w:lang w:val="en-US" w:eastAsia="zh-CN"/>
        </w:rPr>
        <w:t>；</w:t>
      </w:r>
      <w:r>
        <w:rPr>
          <w:rFonts w:hint="eastAsia" w:ascii="仿宋" w:eastAsia="仿宋" w:cs="仿宋"/>
          <w:color w:val="auto"/>
          <w:sz w:val="32"/>
          <w:szCs w:val="32"/>
          <w:highlight w:val="none"/>
          <w:lang w:val="en-US" w:eastAsia="zh-CN"/>
        </w:rPr>
        <w:t>事故类</w:t>
      </w:r>
      <w:r>
        <w:rPr>
          <w:rFonts w:ascii="仿宋" w:eastAsia="仿宋" w:cs="仿宋"/>
          <w:color w:val="auto"/>
          <w:sz w:val="32"/>
          <w:szCs w:val="32"/>
          <w:highlight w:val="none"/>
          <w:lang w:val="en-US" w:eastAsia="zh-CN"/>
        </w:rPr>
        <w:t>案件办理</w:t>
      </w:r>
      <w:r>
        <w:rPr>
          <w:rFonts w:hint="eastAsia" w:ascii="仿宋" w:eastAsia="仿宋" w:cs="仿宋"/>
          <w:color w:val="auto"/>
          <w:sz w:val="32"/>
          <w:szCs w:val="32"/>
          <w:highlight w:val="none"/>
          <w:lang w:val="en-US" w:eastAsia="zh-CN"/>
        </w:rPr>
        <w:t>11</w:t>
      </w:r>
      <w:r>
        <w:rPr>
          <w:rFonts w:ascii="仿宋" w:eastAsia="仿宋" w:cs="仿宋"/>
          <w:color w:val="auto"/>
          <w:sz w:val="32"/>
          <w:szCs w:val="32"/>
          <w:highlight w:val="none"/>
          <w:lang w:val="en-US" w:eastAsia="zh-CN"/>
        </w:rPr>
        <w:t>件，</w:t>
      </w:r>
      <w:r>
        <w:rPr>
          <w:rFonts w:hint="eastAsia" w:ascii="仿宋" w:eastAsia="仿宋" w:cs="仿宋"/>
          <w:color w:val="auto"/>
          <w:sz w:val="32"/>
          <w:szCs w:val="32"/>
          <w:highlight w:val="none"/>
          <w:lang w:val="en-US" w:eastAsia="zh-CN"/>
        </w:rPr>
        <w:t>罚款188.37万元。</w:t>
      </w:r>
      <w:r>
        <w:rPr>
          <w:rFonts w:hint="eastAsia" w:ascii="仿宋" w:hAnsi="仿宋" w:eastAsia="仿宋" w:cs="仿宋"/>
          <w:color w:val="auto"/>
          <w:sz w:val="32"/>
          <w:szCs w:val="32"/>
          <w:highlight w:val="none"/>
          <w:lang w:val="en-US" w:eastAsia="zh-CN"/>
        </w:rPr>
        <w:t>实施行政许可27件，其中新办证7件，变更换证20件；办理各项备案事项14件，其中应急预案备案7件，二、三类易制毒经营备案7件；依法给予群众举报安全生产违法行为奖励1件，奖励金额0.3万元。依据江汉区人民法院判决，依法处置拍卖涉案财物1起，拍卖金额1.806万元，扣除0.2万元评估费用，其余款项已上缴国库。</w:t>
      </w:r>
    </w:p>
    <w:p w14:paraId="2606B0E3">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二、主要特点</w:t>
      </w:r>
    </w:p>
    <w:p w14:paraId="44292328">
      <w:pPr>
        <w:ind w:firstLine="640"/>
        <w:rPr>
          <w:rFonts w:hint="eastAsia" w:ascii="仿宋" w:eastAsia="仿宋" w:cs="仿宋"/>
          <w:color w:val="auto"/>
          <w:sz w:val="32"/>
          <w:szCs w:val="32"/>
          <w:lang w:eastAsia="zh-CN"/>
        </w:rPr>
      </w:pPr>
      <w:r>
        <w:rPr>
          <w:rFonts w:hint="eastAsia" w:ascii="楷体_GB2312" w:eastAsia="楷体_GB2312" w:cs="楷体_GB2312"/>
          <w:b/>
          <w:bCs/>
          <w:sz w:val="32"/>
          <w:szCs w:val="32"/>
        </w:rPr>
        <w:t>（一）</w:t>
      </w:r>
      <w:r>
        <w:rPr>
          <w:rFonts w:hint="eastAsia" w:ascii="楷体_GB2312" w:eastAsia="楷体_GB2312" w:cs="楷体_GB2312"/>
          <w:b/>
          <w:bCs/>
          <w:sz w:val="32"/>
          <w:szCs w:val="32"/>
          <w:lang w:eastAsia="zh-CN"/>
        </w:rPr>
        <w:t>统筹推进，严格落实执法任务</w:t>
      </w:r>
      <w:r>
        <w:rPr>
          <w:rFonts w:hint="eastAsia" w:ascii="楷体_GB2312" w:eastAsia="楷体_GB2312" w:cs="楷体_GB2312"/>
          <w:b/>
          <w:bCs/>
          <w:sz w:val="32"/>
          <w:szCs w:val="32"/>
        </w:rPr>
        <w:t>。</w:t>
      </w:r>
      <w:r>
        <w:rPr>
          <w:rFonts w:hint="eastAsia" w:ascii="仿宋" w:eastAsia="仿宋" w:cs="仿宋"/>
          <w:color w:val="auto"/>
          <w:sz w:val="32"/>
          <w:szCs w:val="32"/>
          <w:lang w:eastAsia="zh-CN"/>
        </w:rPr>
        <w:t>我局结合实际、合理统筹安排</w:t>
      </w:r>
      <w:r>
        <w:rPr>
          <w:rFonts w:hint="eastAsia" w:ascii="仿宋" w:eastAsia="仿宋" w:cs="仿宋"/>
          <w:color w:val="auto"/>
          <w:sz w:val="32"/>
          <w:szCs w:val="32"/>
        </w:rPr>
        <w:t>，</w:t>
      </w:r>
      <w:r>
        <w:rPr>
          <w:rFonts w:hint="eastAsia" w:ascii="仿宋" w:eastAsia="仿宋" w:cs="仿宋"/>
          <w:color w:val="auto"/>
          <w:sz w:val="32"/>
          <w:szCs w:val="32"/>
          <w:lang w:eastAsia="zh-CN"/>
        </w:rPr>
        <w:t>依职责编制各科室、队工作任务年度监督检查计划，</w:t>
      </w:r>
      <w:r>
        <w:rPr>
          <w:rFonts w:ascii="仿宋" w:eastAsia="仿宋" w:cs="仿宋"/>
          <w:color w:val="auto"/>
          <w:sz w:val="32"/>
          <w:szCs w:val="32"/>
          <w:lang w:eastAsia="zh-CN"/>
        </w:rPr>
        <w:t>将应急管理、防灾减灾等执法事项纳入执法计划。今年以来，开展应急</w:t>
      </w:r>
      <w:r>
        <w:rPr>
          <w:rFonts w:hint="eastAsia" w:ascii="仿宋" w:eastAsia="仿宋" w:cs="仿宋"/>
          <w:color w:val="auto"/>
          <w:sz w:val="32"/>
          <w:szCs w:val="32"/>
          <w:lang w:eastAsia="zh-CN"/>
        </w:rPr>
        <w:t>预案</w:t>
      </w:r>
      <w:r>
        <w:rPr>
          <w:rFonts w:ascii="仿宋" w:eastAsia="仿宋" w:cs="仿宋"/>
          <w:color w:val="auto"/>
          <w:sz w:val="32"/>
          <w:szCs w:val="32"/>
          <w:lang w:eastAsia="zh-CN"/>
        </w:rPr>
        <w:t>专项执法43家次、防灾减灾监督执法35家次。建立执法监督检查，</w:t>
      </w:r>
      <w:r>
        <w:rPr>
          <w:rFonts w:hint="eastAsia" w:ascii="仿宋" w:eastAsia="仿宋" w:cs="仿宋"/>
          <w:color w:val="auto"/>
          <w:sz w:val="32"/>
          <w:szCs w:val="32"/>
          <w:lang w:eastAsia="zh-CN"/>
        </w:rPr>
        <w:t>明确责任科室</w:t>
      </w:r>
      <w:r>
        <w:rPr>
          <w:rFonts w:ascii="仿宋" w:eastAsia="仿宋" w:cs="仿宋"/>
          <w:color w:val="auto"/>
          <w:sz w:val="32"/>
          <w:szCs w:val="32"/>
          <w:lang w:eastAsia="zh-CN"/>
        </w:rPr>
        <w:t>每月</w:t>
      </w:r>
      <w:r>
        <w:rPr>
          <w:rFonts w:hint="eastAsia" w:ascii="仿宋" w:eastAsia="仿宋" w:cs="仿宋"/>
          <w:color w:val="auto"/>
          <w:sz w:val="32"/>
          <w:szCs w:val="32"/>
          <w:lang w:eastAsia="zh-CN"/>
        </w:rPr>
        <w:t>定期督查各</w:t>
      </w:r>
      <w:r>
        <w:rPr>
          <w:rFonts w:ascii="仿宋" w:eastAsia="仿宋" w:cs="仿宋"/>
          <w:color w:val="auto"/>
          <w:sz w:val="32"/>
          <w:szCs w:val="32"/>
          <w:lang w:eastAsia="zh-CN"/>
        </w:rPr>
        <w:t>科室</w:t>
      </w:r>
      <w:r>
        <w:rPr>
          <w:rFonts w:hint="eastAsia" w:ascii="仿宋" w:eastAsia="仿宋" w:cs="仿宋"/>
          <w:color w:val="auto"/>
          <w:sz w:val="32"/>
          <w:szCs w:val="32"/>
          <w:lang w:eastAsia="zh-CN"/>
        </w:rPr>
        <w:t>年度监督执法落实情况，对计划落实滞后的</w:t>
      </w:r>
      <w:r>
        <w:rPr>
          <w:rFonts w:ascii="仿宋" w:eastAsia="仿宋" w:cs="仿宋"/>
          <w:color w:val="auto"/>
          <w:sz w:val="32"/>
          <w:szCs w:val="32"/>
          <w:lang w:eastAsia="zh-CN"/>
        </w:rPr>
        <w:t>科室采取通报、</w:t>
      </w:r>
      <w:r>
        <w:rPr>
          <w:rFonts w:hint="eastAsia" w:ascii="仿宋" w:eastAsia="仿宋" w:cs="仿宋"/>
          <w:color w:val="auto"/>
          <w:sz w:val="32"/>
          <w:szCs w:val="32"/>
          <w:lang w:eastAsia="zh-CN"/>
        </w:rPr>
        <w:t>谈话</w:t>
      </w:r>
      <w:r>
        <w:rPr>
          <w:rFonts w:ascii="仿宋" w:eastAsia="仿宋" w:cs="仿宋"/>
          <w:color w:val="auto"/>
          <w:sz w:val="32"/>
          <w:szCs w:val="32"/>
          <w:lang w:eastAsia="zh-CN"/>
        </w:rPr>
        <w:t>等方式</w:t>
      </w:r>
      <w:r>
        <w:rPr>
          <w:rFonts w:hint="eastAsia" w:ascii="仿宋" w:eastAsia="仿宋" w:cs="仿宋"/>
          <w:color w:val="auto"/>
          <w:sz w:val="32"/>
          <w:szCs w:val="32"/>
          <w:lang w:eastAsia="zh-CN"/>
        </w:rPr>
        <w:t>督促科室</w:t>
      </w:r>
      <w:r>
        <w:rPr>
          <w:rFonts w:ascii="仿宋" w:eastAsia="仿宋" w:cs="仿宋"/>
          <w:color w:val="auto"/>
          <w:sz w:val="32"/>
          <w:szCs w:val="32"/>
          <w:lang w:eastAsia="zh-CN"/>
        </w:rPr>
        <w:t>严格时间节点落实监督执法任务，并采取抽查方式抽查日常监管文书使用，督促执法人员规范填写执法文书，及时发现和处理应立未立、复查整改不闭环等执法程序不规范问题。</w:t>
      </w:r>
    </w:p>
    <w:p w14:paraId="3AA0B78F">
      <w:pPr>
        <w:ind w:firstLine="640"/>
        <w:rPr>
          <w:rFonts w:hint="default" w:ascii="仿宋" w:eastAsia="仿宋" w:cs="仿宋"/>
          <w:b w:val="0"/>
          <w:bCs w:val="0"/>
          <w:sz w:val="32"/>
          <w:szCs w:val="32"/>
          <w:lang w:val="en-US" w:eastAsia="zh-CN"/>
        </w:rPr>
      </w:pPr>
      <w:r>
        <w:rPr>
          <w:rFonts w:hint="eastAsia" w:ascii="楷体_GB2312" w:eastAsia="楷体_GB2312" w:cs="楷体_GB2312"/>
          <w:b/>
          <w:bCs/>
          <w:sz w:val="32"/>
          <w:szCs w:val="32"/>
        </w:rPr>
        <w:t>（二</w:t>
      </w:r>
      <w:r>
        <w:rPr>
          <w:rFonts w:ascii="楷体_GB2312" w:eastAsia="楷体_GB2312" w:cs="楷体_GB2312"/>
          <w:b/>
          <w:bCs/>
          <w:sz w:val="32"/>
          <w:szCs w:val="32"/>
        </w:rPr>
        <w:t>）从严</w:t>
      </w:r>
      <w:r>
        <w:rPr>
          <w:rFonts w:hint="eastAsia" w:ascii="楷体_GB2312" w:eastAsia="楷体_GB2312" w:cs="楷体_GB2312"/>
          <w:b/>
          <w:bCs/>
          <w:sz w:val="32"/>
          <w:szCs w:val="32"/>
          <w:lang w:eastAsia="zh-CN"/>
        </w:rPr>
        <w:t>执法，推进重大</w:t>
      </w:r>
      <w:r>
        <w:rPr>
          <w:rFonts w:ascii="楷体_GB2312" w:eastAsia="楷体_GB2312" w:cs="楷体_GB2312"/>
          <w:b/>
          <w:bCs/>
          <w:sz w:val="32"/>
          <w:szCs w:val="32"/>
          <w:lang w:eastAsia="zh-CN"/>
        </w:rPr>
        <w:t>事故</w:t>
      </w:r>
      <w:r>
        <w:rPr>
          <w:rFonts w:hint="eastAsia" w:ascii="楷体_GB2312" w:eastAsia="楷体_GB2312" w:cs="楷体_GB2312"/>
          <w:b/>
          <w:bCs/>
          <w:sz w:val="32"/>
          <w:szCs w:val="32"/>
          <w:lang w:eastAsia="zh-CN"/>
        </w:rPr>
        <w:t>隐患整治。</w:t>
      </w:r>
      <w:r>
        <w:rPr>
          <w:rFonts w:hint="eastAsia" w:ascii="仿宋" w:eastAsia="仿宋" w:cs="仿宋"/>
          <w:b w:val="0"/>
          <w:bCs w:val="0"/>
          <w:sz w:val="32"/>
          <w:szCs w:val="32"/>
          <w:lang w:eastAsia="zh-CN"/>
        </w:rPr>
        <w:t>全区重大事故隐患专项排查整治</w:t>
      </w:r>
      <w:r>
        <w:rPr>
          <w:rFonts w:hint="eastAsia" w:ascii="仿宋" w:eastAsia="仿宋" w:cs="仿宋"/>
          <w:b w:val="0"/>
          <w:bCs w:val="0"/>
          <w:sz w:val="32"/>
          <w:szCs w:val="32"/>
          <w:lang w:val="en-US" w:eastAsia="zh-CN"/>
        </w:rPr>
        <w:t>2023行动开展以来，我</w:t>
      </w:r>
      <w:r>
        <w:rPr>
          <w:rFonts w:ascii="仿宋" w:eastAsia="仿宋" w:cs="仿宋"/>
          <w:b w:val="0"/>
          <w:bCs w:val="0"/>
          <w:sz w:val="32"/>
          <w:szCs w:val="32"/>
          <w:lang w:val="en-US" w:eastAsia="zh-CN"/>
        </w:rPr>
        <w:t>局</w:t>
      </w:r>
      <w:r>
        <w:rPr>
          <w:rFonts w:hint="eastAsia" w:ascii="仿宋" w:eastAsia="仿宋" w:cs="仿宋"/>
          <w:b w:val="0"/>
          <w:bCs w:val="0"/>
          <w:sz w:val="32"/>
          <w:szCs w:val="32"/>
          <w:lang w:val="en-US" w:eastAsia="zh-CN"/>
        </w:rPr>
        <w:t>加强</w:t>
      </w:r>
      <w:r>
        <w:rPr>
          <w:rFonts w:ascii="仿宋" w:eastAsia="仿宋" w:cs="仿宋"/>
          <w:b w:val="0"/>
          <w:bCs w:val="0"/>
          <w:sz w:val="32"/>
          <w:szCs w:val="32"/>
          <w:lang w:val="en-US" w:eastAsia="zh-CN"/>
        </w:rPr>
        <w:t>有限空间</w:t>
      </w:r>
      <w:r>
        <w:rPr>
          <w:rFonts w:hint="eastAsia" w:ascii="仿宋" w:eastAsia="仿宋" w:cs="仿宋"/>
          <w:b w:val="0"/>
          <w:bCs w:val="0"/>
          <w:sz w:val="32"/>
          <w:szCs w:val="32"/>
          <w:lang w:val="en-US" w:eastAsia="zh-CN"/>
        </w:rPr>
        <w:t>、规模以上工业企业、大型商业综合体、电气焊</w:t>
      </w:r>
      <w:r>
        <w:rPr>
          <w:rFonts w:ascii="仿宋" w:eastAsia="仿宋" w:cs="仿宋"/>
          <w:b w:val="0"/>
          <w:bCs w:val="0"/>
          <w:sz w:val="32"/>
          <w:szCs w:val="32"/>
          <w:lang w:val="en-US" w:eastAsia="zh-CN"/>
        </w:rPr>
        <w:t>特种</w:t>
      </w:r>
      <w:r>
        <w:rPr>
          <w:rFonts w:hint="eastAsia" w:ascii="仿宋" w:eastAsia="仿宋" w:cs="仿宋"/>
          <w:b w:val="0"/>
          <w:bCs w:val="0"/>
          <w:sz w:val="32"/>
          <w:szCs w:val="32"/>
          <w:lang w:val="en-US" w:eastAsia="zh-CN"/>
        </w:rPr>
        <w:t>作业</w:t>
      </w:r>
      <w:r>
        <w:rPr>
          <w:rFonts w:ascii="仿宋" w:eastAsia="仿宋" w:cs="仿宋"/>
          <w:b w:val="0"/>
          <w:bCs w:val="0"/>
          <w:sz w:val="32"/>
          <w:szCs w:val="32"/>
          <w:lang w:val="en-US" w:eastAsia="zh-CN"/>
        </w:rPr>
        <w:t>、主要负责人履职的监督执法检查</w:t>
      </w:r>
      <w:r>
        <w:rPr>
          <w:rFonts w:hint="eastAsia" w:ascii="仿宋" w:eastAsia="仿宋" w:cs="仿宋"/>
          <w:b w:val="0"/>
          <w:bCs w:val="0"/>
          <w:sz w:val="32"/>
          <w:szCs w:val="32"/>
          <w:lang w:val="en-US" w:eastAsia="zh-CN"/>
        </w:rPr>
        <w:t>，</w:t>
      </w:r>
      <w:r>
        <w:rPr>
          <w:rFonts w:ascii="仿宋" w:eastAsia="仿宋" w:cs="仿宋"/>
          <w:b w:val="0"/>
          <w:bCs w:val="0"/>
          <w:sz w:val="32"/>
          <w:szCs w:val="32"/>
          <w:lang w:val="en-US" w:eastAsia="zh-CN"/>
        </w:rPr>
        <w:t>严厉</w:t>
      </w:r>
      <w:r>
        <w:rPr>
          <w:rFonts w:hint="eastAsia" w:ascii="仿宋" w:eastAsia="仿宋" w:cs="仿宋"/>
          <w:b w:val="0"/>
          <w:bCs w:val="0"/>
          <w:sz w:val="32"/>
          <w:szCs w:val="32"/>
          <w:lang w:val="en-US" w:eastAsia="zh-CN"/>
        </w:rPr>
        <w:t>打击安全生产违法违规行为。</w:t>
      </w:r>
      <w:r>
        <w:rPr>
          <w:rFonts w:ascii="仿宋" w:eastAsia="仿宋" w:cs="仿宋"/>
          <w:b w:val="0"/>
          <w:bCs w:val="0"/>
          <w:sz w:val="32"/>
          <w:szCs w:val="32"/>
          <w:lang w:val="en-US" w:eastAsia="zh-CN"/>
        </w:rPr>
        <w:t>2023年以来，办理涉及无证上岗特种作业行政处罚案件4起，行政</w:t>
      </w:r>
      <w:r>
        <w:rPr>
          <w:rFonts w:hint="eastAsia" w:ascii="仿宋" w:eastAsia="仿宋" w:cs="仿宋"/>
          <w:b w:val="0"/>
          <w:bCs w:val="0"/>
          <w:sz w:val="32"/>
          <w:szCs w:val="32"/>
          <w:lang w:val="en-US" w:eastAsia="zh-CN"/>
        </w:rPr>
        <w:t>拘留</w:t>
      </w:r>
      <w:r>
        <w:rPr>
          <w:rFonts w:ascii="仿宋" w:eastAsia="仿宋" w:cs="仿宋"/>
          <w:b w:val="0"/>
          <w:bCs w:val="0"/>
          <w:sz w:val="32"/>
          <w:szCs w:val="32"/>
          <w:lang w:val="en-US" w:eastAsia="zh-CN"/>
        </w:rPr>
        <w:t>无证作业人员8人；强化主要负责人安全责任履职监督，对两家企业主要负责人实施行政处罚2起</w:t>
      </w:r>
      <w:r>
        <w:rPr>
          <w:rFonts w:hint="eastAsia" w:ascii="仿宋" w:eastAsia="仿宋" w:cs="仿宋"/>
          <w:b w:val="0"/>
          <w:bCs w:val="0"/>
          <w:sz w:val="32"/>
          <w:szCs w:val="32"/>
          <w:lang w:val="en-US" w:eastAsia="zh-CN"/>
        </w:rPr>
        <w:t>，约谈企业负责人5人次</w:t>
      </w:r>
      <w:r>
        <w:rPr>
          <w:rFonts w:ascii="仿宋" w:eastAsia="仿宋" w:cs="仿宋"/>
          <w:b w:val="0"/>
          <w:bCs w:val="0"/>
          <w:sz w:val="32"/>
          <w:szCs w:val="32"/>
          <w:lang w:val="en-US" w:eastAsia="zh-CN"/>
        </w:rPr>
        <w:t>。强化部门联动，</w:t>
      </w:r>
      <w:r>
        <w:rPr>
          <w:rFonts w:hint="eastAsia" w:ascii="仿宋" w:eastAsia="仿宋" w:cs="仿宋"/>
          <w:b w:val="0"/>
          <w:bCs w:val="0"/>
          <w:sz w:val="32"/>
          <w:szCs w:val="32"/>
          <w:lang w:val="en-US" w:eastAsia="zh-CN"/>
        </w:rPr>
        <w:t>形成监管合力，</w:t>
      </w:r>
      <w:r>
        <w:rPr>
          <w:rFonts w:ascii="仿宋" w:eastAsia="仿宋" w:cs="仿宋"/>
          <w:b w:val="0"/>
          <w:bCs w:val="0"/>
          <w:sz w:val="32"/>
          <w:szCs w:val="32"/>
          <w:lang w:val="en-US" w:eastAsia="zh-CN"/>
        </w:rPr>
        <w:t>积极消除重大事故隐患</w:t>
      </w:r>
      <w:r>
        <w:rPr>
          <w:rFonts w:hint="eastAsia" w:ascii="仿宋" w:eastAsia="仿宋" w:cs="仿宋"/>
          <w:b w:val="0"/>
          <w:bCs w:val="0"/>
          <w:sz w:val="32"/>
          <w:szCs w:val="32"/>
          <w:lang w:val="en-US" w:eastAsia="zh-CN"/>
        </w:rPr>
        <w:t>。区应急管理局协助街道</w:t>
      </w:r>
      <w:r>
        <w:rPr>
          <w:rFonts w:ascii="仿宋" w:eastAsia="仿宋" w:cs="仿宋"/>
          <w:b w:val="0"/>
          <w:bCs w:val="0"/>
          <w:sz w:val="32"/>
          <w:szCs w:val="32"/>
          <w:lang w:val="en-US" w:eastAsia="zh-CN"/>
        </w:rPr>
        <w:t>、</w:t>
      </w:r>
      <w:r>
        <w:rPr>
          <w:rFonts w:hint="eastAsia" w:ascii="仿宋" w:eastAsia="仿宋" w:cs="仿宋"/>
          <w:b w:val="0"/>
          <w:bCs w:val="0"/>
          <w:sz w:val="32"/>
          <w:szCs w:val="32"/>
          <w:lang w:val="en-US" w:eastAsia="zh-CN"/>
        </w:rPr>
        <w:t>城管</w:t>
      </w:r>
      <w:r>
        <w:rPr>
          <w:rFonts w:ascii="仿宋" w:eastAsia="仿宋" w:cs="仿宋"/>
          <w:b w:val="0"/>
          <w:bCs w:val="0"/>
          <w:sz w:val="32"/>
          <w:szCs w:val="32"/>
          <w:lang w:val="en-US" w:eastAsia="zh-CN"/>
        </w:rPr>
        <w:t>、</w:t>
      </w:r>
      <w:r>
        <w:rPr>
          <w:rFonts w:hint="eastAsia" w:ascii="仿宋" w:eastAsia="仿宋" w:cs="仿宋"/>
          <w:b w:val="0"/>
          <w:bCs w:val="0"/>
          <w:sz w:val="32"/>
          <w:szCs w:val="32"/>
          <w:lang w:val="en-US" w:eastAsia="zh-CN"/>
        </w:rPr>
        <w:t>消防等部门拆除未规范使用的醇基燃料设施，</w:t>
      </w:r>
      <w:r>
        <w:rPr>
          <w:rFonts w:ascii="仿宋" w:eastAsia="仿宋" w:cs="仿宋"/>
          <w:b w:val="0"/>
          <w:bCs w:val="0"/>
          <w:sz w:val="32"/>
          <w:szCs w:val="32"/>
          <w:lang w:val="en-US" w:eastAsia="zh-CN"/>
        </w:rPr>
        <w:t>移交建筑领域重大事故</w:t>
      </w:r>
      <w:r>
        <w:rPr>
          <w:rFonts w:hint="eastAsia" w:ascii="仿宋" w:eastAsia="仿宋" w:cs="仿宋"/>
          <w:b w:val="0"/>
          <w:bCs w:val="0"/>
          <w:sz w:val="32"/>
          <w:szCs w:val="32"/>
          <w:lang w:val="en-US" w:eastAsia="zh-CN"/>
        </w:rPr>
        <w:t>隐患</w:t>
      </w:r>
      <w:r>
        <w:rPr>
          <w:rFonts w:ascii="仿宋" w:eastAsia="仿宋" w:cs="仿宋"/>
          <w:b w:val="0"/>
          <w:bCs w:val="0"/>
          <w:sz w:val="32"/>
          <w:szCs w:val="32"/>
          <w:lang w:val="en-US" w:eastAsia="zh-CN"/>
        </w:rPr>
        <w:t>案件1起；</w:t>
      </w:r>
      <w:r>
        <w:rPr>
          <w:rFonts w:hint="eastAsia" w:ascii="仿宋" w:eastAsia="仿宋" w:cs="仿宋"/>
          <w:b w:val="0"/>
          <w:bCs w:val="0"/>
          <w:sz w:val="32"/>
          <w:szCs w:val="32"/>
          <w:lang w:val="en-US" w:eastAsia="zh-CN"/>
        </w:rPr>
        <w:t>配合区</w:t>
      </w:r>
      <w:r>
        <w:rPr>
          <w:rFonts w:ascii="仿宋" w:eastAsia="仿宋" w:cs="仿宋"/>
          <w:b w:val="0"/>
          <w:bCs w:val="0"/>
          <w:sz w:val="32"/>
          <w:szCs w:val="32"/>
          <w:lang w:val="en-US" w:eastAsia="zh-CN"/>
        </w:rPr>
        <w:t>公安部门查处</w:t>
      </w:r>
      <w:r>
        <w:rPr>
          <w:rFonts w:hint="eastAsia" w:ascii="仿宋" w:eastAsia="仿宋" w:cs="仿宋"/>
          <w:b w:val="0"/>
          <w:bCs w:val="0"/>
          <w:sz w:val="32"/>
          <w:szCs w:val="32"/>
          <w:lang w:val="en-US" w:eastAsia="zh-CN"/>
        </w:rPr>
        <w:t>非法改装运输燃料的面包车，</w:t>
      </w:r>
      <w:r>
        <w:rPr>
          <w:rFonts w:ascii="仿宋" w:eastAsia="仿宋" w:cs="仿宋"/>
          <w:b w:val="0"/>
          <w:bCs w:val="0"/>
          <w:sz w:val="32"/>
          <w:szCs w:val="32"/>
          <w:lang w:val="en-US" w:eastAsia="zh-CN"/>
        </w:rPr>
        <w:t>协助</w:t>
      </w:r>
      <w:r>
        <w:rPr>
          <w:rFonts w:hint="eastAsia" w:ascii="仿宋" w:eastAsia="仿宋" w:cs="仿宋"/>
          <w:b w:val="0"/>
          <w:bCs w:val="0"/>
          <w:sz w:val="32"/>
          <w:szCs w:val="32"/>
          <w:lang w:val="en-US" w:eastAsia="zh-CN"/>
        </w:rPr>
        <w:t>安全转运车内易燃液体900余升</w:t>
      </w:r>
      <w:r>
        <w:rPr>
          <w:rFonts w:ascii="仿宋" w:eastAsia="仿宋" w:cs="仿宋"/>
          <w:b w:val="0"/>
          <w:bCs w:val="0"/>
          <w:sz w:val="32"/>
          <w:szCs w:val="32"/>
          <w:lang w:val="en-US" w:eastAsia="zh-CN"/>
        </w:rPr>
        <w:t>，联合公安机关办</w:t>
      </w:r>
      <w:r>
        <w:rPr>
          <w:rFonts w:hint="eastAsia" w:ascii="仿宋" w:eastAsia="仿宋" w:cs="仿宋"/>
          <w:b w:val="0"/>
          <w:bCs w:val="0"/>
          <w:sz w:val="32"/>
          <w:szCs w:val="32"/>
          <w:lang w:val="en-US" w:eastAsia="zh-CN"/>
        </w:rPr>
        <w:t>结</w:t>
      </w:r>
      <w:r>
        <w:rPr>
          <w:rFonts w:ascii="仿宋" w:eastAsia="仿宋" w:cs="仿宋"/>
          <w:b w:val="0"/>
          <w:bCs w:val="0"/>
          <w:sz w:val="32"/>
          <w:szCs w:val="32"/>
          <w:lang w:val="en-US" w:eastAsia="zh-CN"/>
        </w:rPr>
        <w:t>张某等非法经营笑气刑事案件1起，依法追究</w:t>
      </w:r>
      <w:r>
        <w:rPr>
          <w:rFonts w:hint="eastAsia" w:ascii="仿宋" w:eastAsia="仿宋" w:cs="仿宋"/>
          <w:b w:val="0"/>
          <w:bCs w:val="0"/>
          <w:sz w:val="32"/>
          <w:szCs w:val="32"/>
          <w:lang w:val="en-US" w:eastAsia="zh-CN"/>
        </w:rPr>
        <w:t>涉案8人</w:t>
      </w:r>
      <w:r>
        <w:rPr>
          <w:rFonts w:ascii="仿宋" w:eastAsia="仿宋" w:cs="仿宋"/>
          <w:b w:val="0"/>
          <w:bCs w:val="0"/>
          <w:sz w:val="32"/>
          <w:szCs w:val="32"/>
          <w:lang w:val="en-US" w:eastAsia="zh-CN"/>
        </w:rPr>
        <w:t>刑事责任</w:t>
      </w:r>
      <w:r>
        <w:rPr>
          <w:rFonts w:hint="eastAsia" w:ascii="仿宋" w:eastAsia="仿宋" w:cs="仿宋"/>
          <w:b w:val="0"/>
          <w:bCs w:val="0"/>
          <w:sz w:val="32"/>
          <w:szCs w:val="32"/>
          <w:lang w:val="en-US" w:eastAsia="zh-CN"/>
        </w:rPr>
        <w:t>。强化事故责任追究，全年共办理事故类处罚11件，共计</w:t>
      </w:r>
      <w:r>
        <w:rPr>
          <w:rFonts w:hint="eastAsia" w:ascii="仿宋" w:eastAsia="仿宋" w:cs="仿宋"/>
          <w:color w:val="auto"/>
          <w:sz w:val="32"/>
          <w:szCs w:val="32"/>
          <w:highlight w:val="none"/>
          <w:lang w:val="en-US" w:eastAsia="zh-CN"/>
        </w:rPr>
        <w:t>罚款188.37万元，</w:t>
      </w:r>
      <w:r>
        <w:rPr>
          <w:rFonts w:hint="eastAsia" w:ascii="仿宋" w:eastAsia="仿宋" w:cs="仿宋"/>
          <w:b w:val="0"/>
          <w:bCs w:val="0"/>
          <w:sz w:val="32"/>
          <w:szCs w:val="32"/>
          <w:lang w:val="en-US" w:eastAsia="zh-CN"/>
        </w:rPr>
        <w:t>处罚事故责任单位6家，企业主要负责人5人。</w:t>
      </w:r>
    </w:p>
    <w:p w14:paraId="15E2CDAF">
      <w:pPr>
        <w:ind w:firstLine="640"/>
        <w:rPr>
          <w:rFonts w:hint="eastAsia" w:ascii="仿宋" w:eastAsia="仿宋" w:cs="仿宋"/>
          <w:b w:val="0"/>
          <w:bCs w:val="0"/>
          <w:sz w:val="32"/>
          <w:szCs w:val="32"/>
          <w:lang w:eastAsia="zh-CN"/>
        </w:rPr>
      </w:pP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加强建设，提升执法监督效能</w:t>
      </w:r>
      <w:r>
        <w:rPr>
          <w:rFonts w:hint="eastAsia" w:ascii="楷体_GB2312" w:eastAsia="楷体_GB2312" w:cs="楷体_GB2312"/>
          <w:b/>
          <w:bCs/>
          <w:sz w:val="32"/>
          <w:szCs w:val="32"/>
        </w:rPr>
        <w:t>。</w:t>
      </w:r>
      <w:r>
        <w:rPr>
          <w:rFonts w:hint="eastAsia" w:ascii="仿宋" w:eastAsia="仿宋" w:cs="仿宋"/>
          <w:sz w:val="32"/>
          <w:szCs w:val="32"/>
          <w:lang w:eastAsia="zh-CN"/>
        </w:rPr>
        <w:t>加强执法人员能力提升，</w:t>
      </w:r>
      <w:r>
        <w:rPr>
          <w:rFonts w:hint="eastAsia" w:ascii="仿宋" w:eastAsia="仿宋" w:cs="仿宋"/>
          <w:sz w:val="32"/>
          <w:szCs w:val="32"/>
        </w:rPr>
        <w:t>采取以会代训形式，组织执法人员参加政治学习和专业知识学习，通过专家现场授课、制作行政处罚案卷、</w:t>
      </w:r>
      <w:r>
        <w:rPr>
          <w:rFonts w:hint="eastAsia" w:ascii="仿宋" w:eastAsia="仿宋" w:cs="仿宋"/>
          <w:sz w:val="32"/>
          <w:szCs w:val="32"/>
          <w:lang w:eastAsia="zh-CN"/>
        </w:rPr>
        <w:t>法律</w:t>
      </w:r>
      <w:r>
        <w:rPr>
          <w:rFonts w:hint="eastAsia" w:ascii="仿宋" w:eastAsia="仿宋" w:cs="仿宋"/>
          <w:sz w:val="32"/>
          <w:szCs w:val="32"/>
        </w:rPr>
        <w:t>知识竞赛等</w:t>
      </w:r>
      <w:r>
        <w:rPr>
          <w:rFonts w:hint="eastAsia" w:ascii="仿宋" w:eastAsia="仿宋" w:cs="仿宋"/>
          <w:sz w:val="32"/>
          <w:szCs w:val="32"/>
          <w:lang w:eastAsia="zh-CN"/>
        </w:rPr>
        <w:t>形式</w:t>
      </w:r>
      <w:r>
        <w:rPr>
          <w:rFonts w:hint="eastAsia" w:ascii="仿宋" w:eastAsia="仿宋" w:cs="仿宋"/>
          <w:sz w:val="32"/>
          <w:szCs w:val="32"/>
        </w:rPr>
        <w:t>，</w:t>
      </w:r>
      <w:r>
        <w:rPr>
          <w:rFonts w:hint="eastAsia" w:ascii="仿宋" w:eastAsia="仿宋" w:cs="仿宋"/>
          <w:sz w:val="32"/>
          <w:szCs w:val="32"/>
          <w:lang w:eastAsia="zh-CN"/>
        </w:rPr>
        <w:t>组织全体执法人员深入开展法律法规学习培训活动，形成领导带头、全员参与的良好氛围，</w:t>
      </w:r>
      <w:r>
        <w:rPr>
          <w:rFonts w:hint="eastAsia" w:ascii="仿宋" w:eastAsia="仿宋" w:cs="仿宋"/>
          <w:sz w:val="32"/>
          <w:szCs w:val="32"/>
        </w:rPr>
        <w:t>增强了执法人员的法</w:t>
      </w:r>
      <w:r>
        <w:rPr>
          <w:rFonts w:hint="eastAsia" w:ascii="仿宋" w:eastAsia="仿宋" w:cs="仿宋"/>
          <w:sz w:val="32"/>
          <w:szCs w:val="32"/>
          <w:lang w:eastAsia="zh-CN"/>
        </w:rPr>
        <w:t>治</w:t>
      </w:r>
      <w:r>
        <w:rPr>
          <w:rFonts w:hint="eastAsia" w:ascii="仿宋" w:eastAsia="仿宋" w:cs="仿宋"/>
          <w:sz w:val="32"/>
          <w:szCs w:val="32"/>
        </w:rPr>
        <w:t>意识，</w:t>
      </w:r>
      <w:r>
        <w:rPr>
          <w:rFonts w:hint="eastAsia" w:ascii="仿宋" w:eastAsia="仿宋" w:cs="仿宋"/>
          <w:sz w:val="32"/>
          <w:szCs w:val="32"/>
          <w:lang w:eastAsia="zh-CN"/>
        </w:rPr>
        <w:t>提高了执法能力</w:t>
      </w:r>
      <w:r>
        <w:rPr>
          <w:rFonts w:hint="eastAsia" w:ascii="仿宋" w:eastAsia="仿宋" w:cs="仿宋"/>
          <w:sz w:val="32"/>
          <w:szCs w:val="32"/>
        </w:rPr>
        <w:t>。</w:t>
      </w:r>
      <w:r>
        <w:rPr>
          <w:rFonts w:hint="eastAsia" w:ascii="仿宋" w:eastAsia="仿宋" w:cs="仿宋"/>
          <w:sz w:val="32"/>
          <w:szCs w:val="32"/>
          <w:lang w:eastAsia="zh-CN"/>
        </w:rPr>
        <w:t>同时，加大对街道综合执法中心的业务指导，开展安全生产赋权下放和受托执法事项培训，组织街道综合执法中心执法人员参加街乡镇安全生产监管监察网络培训。推进行政执法规范性建设，</w:t>
      </w:r>
      <w:r>
        <w:rPr>
          <w:rFonts w:hint="eastAsia" w:ascii="仿宋" w:eastAsia="仿宋" w:cs="仿宋"/>
          <w:b w:val="0"/>
          <w:bCs w:val="0"/>
          <w:sz w:val="32"/>
          <w:szCs w:val="32"/>
          <w:lang w:eastAsia="zh-CN"/>
        </w:rPr>
        <w:t>稳步推进和落实</w:t>
      </w:r>
      <w:r>
        <w:rPr>
          <w:rFonts w:hint="eastAsia" w:ascii="仿宋" w:eastAsia="仿宋" w:cs="仿宋"/>
          <w:b w:val="0"/>
          <w:bCs w:val="0"/>
          <w:sz w:val="32"/>
          <w:szCs w:val="32"/>
        </w:rPr>
        <w:t>行政执法“三项制度”，</w:t>
      </w:r>
      <w:r>
        <w:rPr>
          <w:rFonts w:hint="eastAsia" w:ascii="仿宋" w:eastAsia="仿宋" w:cs="仿宋"/>
          <w:b w:val="0"/>
          <w:bCs w:val="0"/>
          <w:sz w:val="32"/>
          <w:szCs w:val="32"/>
          <w:lang w:eastAsia="zh-CN"/>
        </w:rPr>
        <w:t>落实重大行政执法决定法制审查、行政执法全过程记录、执法信息公示等制度要求，</w:t>
      </w:r>
      <w:r>
        <w:rPr>
          <w:rFonts w:hint="eastAsia" w:ascii="仿宋" w:eastAsia="仿宋" w:cs="仿宋"/>
          <w:sz w:val="32"/>
          <w:szCs w:val="32"/>
          <w:lang w:eastAsia="zh-CN"/>
        </w:rPr>
        <w:t>及时规范填报监管执法、互联网</w:t>
      </w:r>
      <w:r>
        <w:rPr>
          <w:rFonts w:hint="eastAsia" w:ascii="仿宋" w:eastAsia="仿宋" w:cs="仿宋"/>
          <w:sz w:val="32"/>
          <w:szCs w:val="32"/>
          <w:lang w:val="en-US" w:eastAsia="zh-CN"/>
        </w:rPr>
        <w:t>+执法等</w:t>
      </w:r>
      <w:r>
        <w:rPr>
          <w:rFonts w:hint="eastAsia" w:ascii="仿宋" w:eastAsia="仿宋" w:cs="仿宋"/>
          <w:sz w:val="32"/>
          <w:szCs w:val="32"/>
          <w:lang w:eastAsia="zh-CN"/>
        </w:rPr>
        <w:t>信息系统，累计报送各类检查复查信息</w:t>
      </w:r>
      <w:r>
        <w:rPr>
          <w:rFonts w:hint="eastAsia" w:ascii="仿宋" w:eastAsia="仿宋" w:cs="仿宋"/>
          <w:sz w:val="32"/>
          <w:szCs w:val="32"/>
          <w:lang w:val="en-US" w:eastAsia="zh-CN"/>
        </w:rPr>
        <w:t>300余条，行政处罚案件16件。</w:t>
      </w:r>
      <w:r>
        <w:rPr>
          <w:rFonts w:hint="eastAsia" w:ascii="仿宋" w:eastAsia="仿宋" w:cs="仿宋"/>
          <w:b w:val="0"/>
          <w:bCs w:val="0"/>
          <w:sz w:val="32"/>
          <w:szCs w:val="32"/>
        </w:rPr>
        <w:t>不断加强行政执法</w:t>
      </w:r>
      <w:r>
        <w:rPr>
          <w:rFonts w:hint="eastAsia" w:ascii="仿宋" w:eastAsia="仿宋" w:cs="仿宋"/>
          <w:b w:val="0"/>
          <w:bCs w:val="0"/>
          <w:sz w:val="32"/>
          <w:szCs w:val="32"/>
          <w:lang w:eastAsia="zh-CN"/>
        </w:rPr>
        <w:t>监督工作，探索解决执法过程中出现的现实问题，</w:t>
      </w:r>
      <w:r>
        <w:rPr>
          <w:rFonts w:hint="eastAsia" w:ascii="仿宋" w:eastAsia="仿宋" w:cs="仿宋"/>
          <w:sz w:val="32"/>
          <w:szCs w:val="32"/>
          <w:lang w:eastAsia="zh-CN"/>
        </w:rPr>
        <w:t>从准备工作、检查内容、规范用语、文书填写、处理措施等细节着手，规范执法人员行为，提升监督执法规范化水平</w:t>
      </w:r>
      <w:r>
        <w:rPr>
          <w:rFonts w:hint="eastAsia" w:ascii="仿宋" w:eastAsia="仿宋" w:cs="仿宋"/>
          <w:b w:val="0"/>
          <w:bCs w:val="0"/>
          <w:sz w:val="32"/>
          <w:szCs w:val="32"/>
          <w:lang w:eastAsia="zh-CN"/>
        </w:rPr>
        <w:t>。</w:t>
      </w:r>
    </w:p>
    <w:p w14:paraId="40092CBE">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三、存在的问题</w:t>
      </w:r>
    </w:p>
    <w:p w14:paraId="4C68585F">
      <w:pPr>
        <w:ind w:firstLine="640"/>
        <w:rPr>
          <w:rFonts w:hint="eastAsia" w:ascii="仿宋" w:eastAsia="仿宋" w:cs="仿宋"/>
          <w:sz w:val="32"/>
          <w:szCs w:val="32"/>
        </w:rPr>
      </w:pPr>
      <w:r>
        <w:rPr>
          <w:rFonts w:hint="eastAsia" w:ascii="仿宋" w:eastAsia="仿宋" w:cs="仿宋"/>
          <w:b/>
          <w:bCs/>
          <w:sz w:val="32"/>
          <w:szCs w:val="32"/>
        </w:rPr>
        <w:t>（一）</w:t>
      </w:r>
      <w:r>
        <w:rPr>
          <w:rFonts w:hint="eastAsia" w:ascii="仿宋" w:eastAsia="仿宋" w:cs="仿宋"/>
          <w:b/>
          <w:bCs/>
          <w:sz w:val="32"/>
          <w:szCs w:val="32"/>
          <w:lang w:eastAsia="zh-CN"/>
        </w:rPr>
        <w:t>执法人员业务能力有待进一步提高</w:t>
      </w:r>
      <w:r>
        <w:rPr>
          <w:rFonts w:hint="eastAsia" w:ascii="仿宋" w:eastAsia="仿宋" w:cs="仿宋"/>
          <w:b/>
          <w:bCs/>
          <w:sz w:val="32"/>
          <w:szCs w:val="32"/>
        </w:rPr>
        <w:t>。</w:t>
      </w:r>
      <w:r>
        <w:rPr>
          <w:rFonts w:hint="eastAsia" w:ascii="仿宋" w:eastAsia="仿宋" w:cs="仿宋"/>
          <w:sz w:val="32"/>
          <w:szCs w:val="32"/>
          <w:lang w:eastAsia="zh-CN"/>
        </w:rPr>
        <w:t>随着群众法治意识的增强，对执法工作者的业务素质提出更高要求，我局执法人员均非法律专业出身，对某些法规条款的适用存在理解分歧问题，而各级应急系统针对性的培训还不够多、不够细，亟需参加应急法规解读和实操的专业培训。</w:t>
      </w:r>
    </w:p>
    <w:p w14:paraId="41D4C92A">
      <w:pPr>
        <w:ind w:firstLine="640"/>
        <w:rPr>
          <w:rFonts w:hint="eastAsia" w:ascii="仿宋" w:eastAsia="仿宋" w:cs="仿宋"/>
          <w:sz w:val="32"/>
          <w:szCs w:val="32"/>
        </w:rPr>
      </w:pPr>
      <w:r>
        <w:rPr>
          <w:rFonts w:hint="eastAsia" w:ascii="仿宋" w:eastAsia="仿宋" w:cs="仿宋"/>
          <w:b/>
          <w:bCs/>
          <w:sz w:val="32"/>
          <w:szCs w:val="32"/>
        </w:rPr>
        <w:t>（二）</w:t>
      </w:r>
      <w:r>
        <w:rPr>
          <w:rFonts w:hint="eastAsia" w:ascii="仿宋" w:eastAsia="仿宋" w:cs="仿宋"/>
          <w:b/>
          <w:bCs/>
          <w:sz w:val="32"/>
          <w:szCs w:val="32"/>
          <w:lang w:eastAsia="zh-CN"/>
        </w:rPr>
        <w:t>执法力量仍存在差距</w:t>
      </w:r>
      <w:r>
        <w:rPr>
          <w:rFonts w:hint="eastAsia" w:ascii="仿宋" w:eastAsia="仿宋" w:cs="仿宋"/>
          <w:b/>
          <w:bCs/>
          <w:sz w:val="32"/>
          <w:szCs w:val="32"/>
        </w:rPr>
        <w:t>。</w:t>
      </w:r>
      <w:r>
        <w:rPr>
          <w:rFonts w:hint="eastAsia" w:ascii="仿宋" w:eastAsia="仿宋" w:cs="仿宋"/>
          <w:sz w:val="32"/>
          <w:szCs w:val="32"/>
          <w:lang w:eastAsia="zh-CN"/>
        </w:rPr>
        <w:t>随着应急管理综合行政执法改革的深化，应急部门承担职能增加，整合优化应急管理执法职能势在必行，而现有执法力量仍以原安全生产执法队伍为主，执法人员数量、专业背景仍存在不足，难以满足“权责一致、权威高效”的要求</w:t>
      </w:r>
      <w:r>
        <w:rPr>
          <w:rFonts w:hint="eastAsia" w:ascii="仿宋" w:eastAsia="仿宋" w:cs="仿宋"/>
          <w:sz w:val="32"/>
          <w:szCs w:val="32"/>
        </w:rPr>
        <w:t>。</w:t>
      </w:r>
    </w:p>
    <w:p w14:paraId="34D5E442">
      <w:pPr>
        <w:ind w:firstLine="640"/>
        <w:rPr>
          <w:rFonts w:hint="default" w:ascii="仿宋" w:eastAsia="仿宋" w:cs="仿宋"/>
          <w:sz w:val="32"/>
          <w:szCs w:val="32"/>
          <w:lang w:val="en-US" w:eastAsia="zh-CN"/>
        </w:rPr>
      </w:pPr>
      <w:r>
        <w:rPr>
          <w:rFonts w:hint="eastAsia" w:ascii="仿宋" w:eastAsia="仿宋" w:cs="仿宋"/>
          <w:b/>
          <w:bCs/>
          <w:sz w:val="32"/>
          <w:szCs w:val="32"/>
        </w:rPr>
        <w:t>（三）</w:t>
      </w:r>
      <w:r>
        <w:rPr>
          <w:rFonts w:hint="eastAsia" w:ascii="仿宋" w:eastAsia="仿宋" w:cs="仿宋"/>
          <w:b/>
          <w:bCs/>
          <w:sz w:val="32"/>
          <w:szCs w:val="32"/>
          <w:lang w:eastAsia="zh-CN"/>
        </w:rPr>
        <w:t>安全生产基础仍然薄弱，执法决定落实难度大</w:t>
      </w:r>
      <w:r>
        <w:rPr>
          <w:rFonts w:hint="eastAsia" w:ascii="仿宋" w:eastAsia="仿宋" w:cs="仿宋"/>
          <w:b/>
          <w:bCs/>
          <w:sz w:val="32"/>
          <w:szCs w:val="32"/>
        </w:rPr>
        <w:t>。</w:t>
      </w:r>
      <w:r>
        <w:rPr>
          <w:rFonts w:hint="eastAsia" w:ascii="仿宋" w:eastAsia="仿宋" w:cs="仿宋"/>
          <w:sz w:val="32"/>
          <w:szCs w:val="32"/>
          <w:lang w:eastAsia="zh-CN"/>
        </w:rPr>
        <w:t>我区企业基数大，但企业规模普遍偏小，服务型产业为主的微小企业比重大，生产型、规模化企业比例较小，</w:t>
      </w:r>
      <w:r>
        <w:rPr>
          <w:rFonts w:hint="eastAsia" w:ascii="仿宋" w:eastAsia="仿宋" w:cs="仿宋"/>
          <w:sz w:val="32"/>
          <w:szCs w:val="32"/>
        </w:rPr>
        <w:t>个别企业负责人法治观念、依法办企意识、红线意识仍旧淡薄，</w:t>
      </w:r>
      <w:r>
        <w:rPr>
          <w:rFonts w:hint="eastAsia" w:ascii="仿宋" w:eastAsia="仿宋" w:cs="仿宋"/>
          <w:sz w:val="32"/>
          <w:szCs w:val="32"/>
          <w:lang w:eastAsia="zh-CN"/>
        </w:rPr>
        <w:t>安全管理知识能力缺乏，</w:t>
      </w:r>
      <w:r>
        <w:rPr>
          <w:rFonts w:hint="eastAsia" w:ascii="仿宋" w:eastAsia="仿宋" w:cs="仿宋"/>
          <w:sz w:val="32"/>
          <w:szCs w:val="32"/>
        </w:rPr>
        <w:t>安全生产主体责任落实不到位</w:t>
      </w:r>
      <w:r>
        <w:rPr>
          <w:rFonts w:hint="eastAsia" w:ascii="仿宋" w:eastAsia="仿宋" w:cs="仿宋"/>
          <w:sz w:val="32"/>
          <w:szCs w:val="32"/>
          <w:lang w:eastAsia="zh-CN"/>
        </w:rPr>
        <w:t>现象还普遍存在</w:t>
      </w:r>
      <w:r>
        <w:rPr>
          <w:rFonts w:hint="eastAsia" w:ascii="仿宋" w:eastAsia="仿宋" w:cs="仿宋"/>
          <w:sz w:val="32"/>
          <w:szCs w:val="32"/>
        </w:rPr>
        <w:t>。</w:t>
      </w:r>
      <w:r>
        <w:rPr>
          <w:rFonts w:hint="eastAsia" w:ascii="仿宋" w:eastAsia="仿宋" w:cs="仿宋"/>
          <w:sz w:val="32"/>
          <w:szCs w:val="32"/>
          <w:lang w:eastAsia="zh-CN"/>
        </w:rPr>
        <w:t>随着新安法的发布实施，法律对违法行为罚款额度普遍提高，取消了“可以”等自由裁量的规定。同时，即将出台的裁量标准大多只参考了数量、比例等量化参数，未充分考虑违法行为的危害性、企业规模等基本情况，这导致我区执法过程中对普遍存在的小微企业、夫妻店等类型企业的执法活动实施行政处罚难度不断提高，办案程序增加。今年以来，我局因企业未按期缴纳罚款申请法院强制执行案件数猛增至</w:t>
      </w:r>
      <w:r>
        <w:rPr>
          <w:rFonts w:hint="eastAsia" w:ascii="仿宋" w:eastAsia="仿宋" w:cs="仿宋"/>
          <w:sz w:val="32"/>
          <w:szCs w:val="32"/>
          <w:lang w:val="en-US" w:eastAsia="zh-CN"/>
        </w:rPr>
        <w:t>7件，案件结案平均时间长达一年。</w:t>
      </w:r>
    </w:p>
    <w:p w14:paraId="4C91B5B1">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四、下一步工作打算</w:t>
      </w:r>
    </w:p>
    <w:p w14:paraId="617567A0">
      <w:pPr>
        <w:ind w:firstLine="640"/>
        <w:rPr>
          <w:rFonts w:hint="eastAsia" w:ascii="仿宋" w:eastAsia="仿宋" w:cs="仿宋"/>
          <w:sz w:val="32"/>
          <w:szCs w:val="32"/>
          <w:lang w:eastAsia="zh-CN"/>
        </w:rPr>
      </w:pPr>
      <w:r>
        <w:rPr>
          <w:rFonts w:hint="eastAsia" w:ascii="仿宋" w:eastAsia="仿宋" w:cs="仿宋"/>
          <w:sz w:val="32"/>
          <w:szCs w:val="32"/>
          <w:lang w:eastAsia="zh-CN"/>
        </w:rPr>
        <w:t>下一步，我局将</w:t>
      </w:r>
      <w:r>
        <w:rPr>
          <w:rFonts w:hint="eastAsia" w:ascii="仿宋" w:eastAsia="仿宋" w:cs="仿宋"/>
          <w:sz w:val="32"/>
          <w:szCs w:val="32"/>
        </w:rPr>
        <w:t>继续加大安全生产监督检查力度，认真分析研究薄弱环节，</w:t>
      </w:r>
      <w:r>
        <w:rPr>
          <w:rFonts w:hint="eastAsia" w:ascii="仿宋" w:eastAsia="仿宋" w:cs="仿宋"/>
          <w:sz w:val="32"/>
          <w:szCs w:val="32"/>
          <w:lang w:eastAsia="zh-CN"/>
        </w:rPr>
        <w:t>突出危化、工贸、特种作业、有限空间、二次装修、小散施工作业等领域重点，将安全生产工作关口前移，</w:t>
      </w:r>
      <w:r>
        <w:rPr>
          <w:rFonts w:hint="eastAsia" w:ascii="仿宋" w:eastAsia="仿宋" w:cs="仿宋"/>
          <w:sz w:val="32"/>
          <w:szCs w:val="32"/>
        </w:rPr>
        <w:t>对违法行为保持高压态势，强化一般违法行为的查处力度</w:t>
      </w:r>
      <w:r>
        <w:rPr>
          <w:rFonts w:hint="eastAsia" w:ascii="仿宋" w:eastAsia="仿宋" w:cs="仿宋"/>
          <w:sz w:val="32"/>
          <w:szCs w:val="32"/>
          <w:lang w:eastAsia="zh-CN"/>
        </w:rPr>
        <w:t>，在今年基础上压减事故和亡人数量。</w:t>
      </w:r>
    </w:p>
    <w:p w14:paraId="77BBBA10">
      <w:pPr>
        <w:ind w:firstLine="640"/>
        <w:rPr>
          <w:rFonts w:hint="eastAsia" w:ascii="仿宋" w:eastAsia="仿宋" w:cs="仿宋"/>
          <w:sz w:val="32"/>
          <w:szCs w:val="32"/>
          <w:lang w:eastAsia="zh-CN"/>
        </w:rPr>
      </w:pPr>
      <w:r>
        <w:rPr>
          <w:rFonts w:hint="eastAsia" w:ascii="仿宋" w:eastAsia="仿宋" w:cs="仿宋"/>
          <w:sz w:val="32"/>
          <w:szCs w:val="32"/>
          <w:lang w:val="en-US" w:eastAsia="zh-CN"/>
        </w:rPr>
        <w:t>一是补足短板，强化能力。</w:t>
      </w:r>
      <w:r>
        <w:rPr>
          <w:rFonts w:hint="eastAsia" w:ascii="仿宋" w:eastAsia="仿宋" w:cs="仿宋"/>
          <w:sz w:val="32"/>
          <w:szCs w:val="32"/>
          <w:lang w:eastAsia="zh-CN"/>
        </w:rPr>
        <w:t>针对目前执法工作中的不足，提高执法人员培训、复训力度，不断提高执法人员能力。研究制定完善相关的执法手册，规范执法人员行为。加大对街道综合执法力量的指导培训，每季度对街道开展不少于一次的指导，使下放事项有人管、管得住。</w:t>
      </w:r>
    </w:p>
    <w:p w14:paraId="3B4C2977">
      <w:pPr>
        <w:ind w:firstLine="640"/>
        <w:rPr>
          <w:rFonts w:hint="eastAsia" w:ascii="仿宋" w:eastAsia="仿宋" w:cs="仿宋"/>
          <w:sz w:val="32"/>
          <w:szCs w:val="32"/>
          <w:lang w:eastAsia="zh-CN"/>
        </w:rPr>
      </w:pPr>
      <w:r>
        <w:rPr>
          <w:rFonts w:hint="eastAsia" w:ascii="仿宋" w:eastAsia="仿宋" w:cs="仿宋"/>
          <w:sz w:val="32"/>
          <w:szCs w:val="32"/>
          <w:lang w:eastAsia="zh-CN"/>
        </w:rPr>
        <w:t>二是抓好宣传，强化指导。加强对工贸行业小微企业的宣传指导，督促企业建立健全安全生产制度，提高隐患排查和风险管控能力，突出重大事故隐患及风险的管控和治理。加强应急法律法规的宣传教育，开展以案说法警示教育活动，提高企业安全管理水平。</w:t>
      </w:r>
    </w:p>
    <w:p w14:paraId="58B70A75">
      <w:pPr>
        <w:ind w:firstLine="640"/>
        <w:rPr>
          <w:rFonts w:hint="eastAsia" w:ascii="仿宋" w:eastAsia="仿宋" w:cs="仿宋"/>
          <w:sz w:val="32"/>
          <w:szCs w:val="32"/>
          <w:lang w:val="en-US" w:eastAsia="zh-CN"/>
        </w:rPr>
      </w:pPr>
      <w:r>
        <w:rPr>
          <w:rFonts w:hint="eastAsia" w:ascii="仿宋" w:eastAsia="仿宋" w:cs="仿宋"/>
          <w:sz w:val="32"/>
          <w:szCs w:val="32"/>
          <w:lang w:eastAsia="zh-CN"/>
        </w:rPr>
        <w:t>三是加大力度，强化执法。加大对全区危化品、工贸行业的监管力度，扩大应急管理、防灾减灾专项执法监管范围，在</w:t>
      </w:r>
      <w:r>
        <w:rPr>
          <w:rFonts w:hint="eastAsia" w:ascii="仿宋" w:eastAsia="仿宋" w:cs="仿宋"/>
          <w:sz w:val="32"/>
          <w:szCs w:val="32"/>
          <w:lang w:val="en-US" w:eastAsia="zh-CN"/>
        </w:rPr>
        <w:t>2023年度</w:t>
      </w:r>
      <w:r>
        <w:rPr>
          <w:rFonts w:hint="eastAsia" w:ascii="仿宋" w:eastAsia="仿宋" w:cs="仿宋"/>
          <w:sz w:val="32"/>
          <w:szCs w:val="32"/>
          <w:lang w:eastAsia="zh-CN"/>
        </w:rPr>
        <w:t>的监督执法工作量基础上，增加</w:t>
      </w:r>
      <w:r>
        <w:rPr>
          <w:rFonts w:hint="eastAsia" w:ascii="仿宋" w:eastAsia="仿宋" w:cs="仿宋"/>
          <w:sz w:val="32"/>
          <w:szCs w:val="32"/>
          <w:lang w:val="en-US" w:eastAsia="zh-CN"/>
        </w:rPr>
        <w:t>10%的数量。强化非法违法行为的查处，过程执法案件办理数量适当增加，在近三年平均数量水平上提升15%。</w:t>
      </w:r>
    </w:p>
    <w:p w14:paraId="79F61564">
      <w:pPr>
        <w:ind w:firstLine="640"/>
        <w:rPr>
          <w:rFonts w:hint="eastAsia" w:ascii="仿宋" w:eastAsia="仿宋" w:cs="仿宋"/>
          <w:sz w:val="32"/>
          <w:szCs w:val="32"/>
          <w:lang w:val="en-US" w:eastAsia="zh-CN"/>
        </w:rPr>
      </w:pPr>
    </w:p>
    <w:p w14:paraId="34383181">
      <w:pPr>
        <w:ind w:firstLine="640"/>
        <w:rPr>
          <w:rFonts w:hint="eastAsia" w:ascii="仿宋" w:eastAsia="仿宋" w:cs="仿宋"/>
          <w:sz w:val="32"/>
          <w:szCs w:val="32"/>
          <w:lang w:val="en-US" w:eastAsia="zh-CN"/>
        </w:rPr>
      </w:pPr>
    </w:p>
    <w:p w14:paraId="4439DCB2">
      <w:pPr>
        <w:ind w:firstLine="640"/>
        <w:rPr>
          <w:rFonts w:hint="eastAsia" w:ascii="仿宋" w:eastAsia="仿宋" w:cs="仿宋"/>
          <w:sz w:val="32"/>
          <w:szCs w:val="32"/>
          <w:lang w:val="en-US" w:eastAsia="zh-CN"/>
        </w:rPr>
      </w:pPr>
    </w:p>
    <w:p w14:paraId="0D9E9001">
      <w:pPr>
        <w:ind w:firstLine="640"/>
        <w:rPr>
          <w:rFonts w:hint="eastAsia" w:ascii="仿宋" w:eastAsia="仿宋" w:cs="仿宋"/>
          <w:sz w:val="32"/>
          <w:szCs w:val="32"/>
          <w:lang w:val="en-US" w:eastAsia="zh-CN"/>
        </w:rPr>
      </w:pPr>
    </w:p>
    <w:p w14:paraId="17833C4B">
      <w:pPr>
        <w:ind w:firstLine="640"/>
        <w:rPr>
          <w:rFonts w:hint="eastAsia" w:ascii="仿宋" w:eastAsia="仿宋" w:cs="仿宋"/>
          <w:sz w:val="32"/>
          <w:szCs w:val="32"/>
          <w:lang w:val="en-US" w:eastAsia="zh-CN"/>
        </w:rPr>
      </w:pPr>
    </w:p>
    <w:p w14:paraId="28FAED1C">
      <w:pPr>
        <w:ind w:firstLine="640"/>
        <w:rPr>
          <w:rFonts w:hint="eastAsia" w:ascii="仿宋" w:eastAsia="仿宋" w:cs="仿宋"/>
          <w:sz w:val="32"/>
          <w:szCs w:val="32"/>
          <w:lang w:val="en-US" w:eastAsia="zh-CN"/>
        </w:rPr>
      </w:pPr>
    </w:p>
    <w:p w14:paraId="0A403868">
      <w:pPr>
        <w:ind w:firstLine="640"/>
        <w:rPr>
          <w:rFonts w:hint="eastAsia" w:ascii="仿宋" w:eastAsia="仿宋" w:cs="仿宋"/>
          <w:sz w:val="32"/>
          <w:szCs w:val="32"/>
          <w:lang w:val="en-US" w:eastAsia="zh-CN"/>
        </w:rPr>
      </w:pPr>
    </w:p>
    <w:p w14:paraId="21BA178F">
      <w:pPr>
        <w:ind w:firstLine="640"/>
        <w:rPr>
          <w:rFonts w:hint="eastAsia" w:ascii="仿宋" w:eastAsia="仿宋" w:cs="仿宋"/>
          <w:sz w:val="32"/>
          <w:szCs w:val="32"/>
          <w:lang w:val="en-US" w:eastAsia="zh-CN"/>
        </w:rPr>
      </w:pPr>
    </w:p>
    <w:p w14:paraId="25E1C147">
      <w:pPr>
        <w:ind w:firstLine="640"/>
        <w:rPr>
          <w:rFonts w:hint="eastAsia" w:ascii="仿宋" w:eastAsia="仿宋" w:cs="仿宋"/>
          <w:sz w:val="32"/>
          <w:szCs w:val="32"/>
          <w:lang w:val="en-US" w:eastAsia="zh-CN"/>
        </w:rPr>
      </w:pPr>
    </w:p>
    <w:p w14:paraId="522CC332">
      <w:pPr>
        <w:ind w:firstLine="640"/>
        <w:rPr>
          <w:rFonts w:hint="eastAsia" w:ascii="仿宋_GB2312" w:hAnsi="仿宋_GB2312" w:eastAsia="仿宋_GB2312" w:cs="仿宋_GB2312"/>
          <w:sz w:val="32"/>
          <w:szCs w:val="32"/>
        </w:rPr>
      </w:pPr>
    </w:p>
    <w:p w14:paraId="22EAA2B0"/>
    <w:p w14:paraId="71AD3614">
      <w:pPr>
        <w:keepNext w:val="0"/>
        <w:keepLines w:val="0"/>
        <w:pageBreakBefore w:val="0"/>
        <w:widowControl w:val="0"/>
        <w:kinsoku/>
        <w:wordWrap/>
        <w:overflowPunct/>
        <w:topLinePunct w:val="0"/>
        <w:autoSpaceDE/>
        <w:bidi w:val="0"/>
        <w:adjustRightInd/>
        <w:snapToGrid/>
        <w:spacing w:line="240" w:lineRule="auto"/>
        <w:ind w:left="0" w:leftChars="0" w:right="800" w:firstLine="645"/>
        <w:jc w:val="right"/>
        <w:textAlignment w:val="auto"/>
        <w:rPr>
          <w:rFonts w:hint="eastAsia" w:ascii="仿宋" w:hAnsi="仿宋" w:eastAsia="仿宋" w:cs="仿宋"/>
          <w:color w:val="auto"/>
          <w:sz w:val="32"/>
          <w:szCs w:val="32"/>
        </w:rPr>
      </w:pPr>
    </w:p>
    <w:p w14:paraId="6626E7DD">
      <w:pPr>
        <w:keepNext w:val="0"/>
        <w:keepLines w:val="0"/>
        <w:pageBreakBefore w:val="0"/>
        <w:widowControl w:val="0"/>
        <w:kinsoku/>
        <w:wordWrap/>
        <w:overflowPunct/>
        <w:topLinePunct w:val="0"/>
        <w:autoSpaceDE/>
        <w:bidi w:val="0"/>
        <w:adjustRightInd/>
        <w:snapToGrid/>
        <w:spacing w:line="240" w:lineRule="auto"/>
        <w:ind w:left="0" w:leftChars="0" w:right="800" w:firstLine="645"/>
        <w:jc w:val="right"/>
        <w:textAlignment w:val="auto"/>
        <w:rPr>
          <w:rFonts w:hint="eastAsia" w:ascii="仿宋" w:hAnsi="仿宋" w:eastAsia="仿宋" w:cs="仿宋"/>
          <w:color w:val="auto"/>
          <w:sz w:val="32"/>
          <w:szCs w:val="32"/>
          <w:lang w:eastAsia="zh-CN"/>
        </w:rPr>
      </w:pPr>
    </w:p>
    <w:sectPr>
      <w:footerReference r:id="rId5" w:type="default"/>
      <w:pgSz w:w="11906" w:h="16838"/>
      <w:pgMar w:top="1701" w:right="1531" w:bottom="1417"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C85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234D">
                          <w:pPr>
                            <w:pStyle w:val="2"/>
                            <w:rPr>
                              <w:rStyle w:val="8"/>
                              <w:rFonts w:hint="eastAsia" w:ascii="宋体" w:hAnsi="宋体" w:eastAsia="宋体" w:cs="宋体"/>
                            </w:rPr>
                          </w:pPr>
                          <w:r>
                            <w:rPr>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7</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1C234D">
                    <w:pPr>
                      <w:pStyle w:val="2"/>
                      <w:rPr>
                        <w:rStyle w:val="8"/>
                        <w:rFonts w:hint="eastAsia" w:ascii="宋体" w:hAnsi="宋体" w:eastAsia="宋体" w:cs="宋体"/>
                      </w:rPr>
                    </w:pPr>
                    <w:r>
                      <w:rPr>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7</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EF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3DB4">
                          <w:pPr>
                            <w:pStyle w:val="2"/>
                            <w:rPr>
                              <w:rStyle w:val="8"/>
                              <w:rFonts w:hint="eastAsia" w:ascii="宋体" w:hAnsi="宋体" w:eastAsia="宋体" w:cs="宋体"/>
                            </w:rPr>
                          </w:pPr>
                          <w:r>
                            <w:rPr>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7</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5F3DB4">
                    <w:pPr>
                      <w:pStyle w:val="2"/>
                      <w:rPr>
                        <w:rStyle w:val="8"/>
                        <w:rFonts w:hint="eastAsia" w:ascii="宋体" w:hAnsi="宋体" w:eastAsia="宋体" w:cs="宋体"/>
                      </w:rPr>
                    </w:pPr>
                    <w:r>
                      <w:rPr>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7</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CF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mYxYTYzMzc5MTE1YTVhYWZmNTAyNmNhYzQ1MGIifQ=="/>
  </w:docVars>
  <w:rsids>
    <w:rsidRoot w:val="00000000"/>
    <w:rsid w:val="00027C88"/>
    <w:rsid w:val="00144231"/>
    <w:rsid w:val="001637A7"/>
    <w:rsid w:val="002A37D5"/>
    <w:rsid w:val="005E141E"/>
    <w:rsid w:val="009A150A"/>
    <w:rsid w:val="00B77F9C"/>
    <w:rsid w:val="00BC5B87"/>
    <w:rsid w:val="00EB0589"/>
    <w:rsid w:val="00FB3171"/>
    <w:rsid w:val="018C3605"/>
    <w:rsid w:val="01C602AC"/>
    <w:rsid w:val="01EA5229"/>
    <w:rsid w:val="0243753C"/>
    <w:rsid w:val="02EB596E"/>
    <w:rsid w:val="033719EF"/>
    <w:rsid w:val="03483CDF"/>
    <w:rsid w:val="03581E65"/>
    <w:rsid w:val="039847FC"/>
    <w:rsid w:val="03D24E96"/>
    <w:rsid w:val="04051E5E"/>
    <w:rsid w:val="04321EC5"/>
    <w:rsid w:val="043467F3"/>
    <w:rsid w:val="04C176DC"/>
    <w:rsid w:val="04ED0139"/>
    <w:rsid w:val="05257400"/>
    <w:rsid w:val="06527AEE"/>
    <w:rsid w:val="06635BB1"/>
    <w:rsid w:val="066F3D43"/>
    <w:rsid w:val="074D4022"/>
    <w:rsid w:val="075946E4"/>
    <w:rsid w:val="081279AC"/>
    <w:rsid w:val="08265DB1"/>
    <w:rsid w:val="082C523D"/>
    <w:rsid w:val="08491227"/>
    <w:rsid w:val="085A5AD1"/>
    <w:rsid w:val="08AB2791"/>
    <w:rsid w:val="08FA6E84"/>
    <w:rsid w:val="092655FC"/>
    <w:rsid w:val="09941CEE"/>
    <w:rsid w:val="0A1B5F3D"/>
    <w:rsid w:val="0A1C2DEF"/>
    <w:rsid w:val="0A6D03AF"/>
    <w:rsid w:val="0A94105A"/>
    <w:rsid w:val="0B1E19BE"/>
    <w:rsid w:val="0B32416D"/>
    <w:rsid w:val="0BB572A3"/>
    <w:rsid w:val="0C3B7EEE"/>
    <w:rsid w:val="0C7A44FB"/>
    <w:rsid w:val="0CA971D2"/>
    <w:rsid w:val="0CAD420B"/>
    <w:rsid w:val="0CC6769D"/>
    <w:rsid w:val="0CF5613B"/>
    <w:rsid w:val="0D5E5CED"/>
    <w:rsid w:val="0DB01F82"/>
    <w:rsid w:val="0DC33381"/>
    <w:rsid w:val="0DE77EDE"/>
    <w:rsid w:val="0E17704A"/>
    <w:rsid w:val="0EEC3141"/>
    <w:rsid w:val="100B407B"/>
    <w:rsid w:val="12AD45A1"/>
    <w:rsid w:val="136A5336"/>
    <w:rsid w:val="1373534E"/>
    <w:rsid w:val="140A6DEE"/>
    <w:rsid w:val="143F3024"/>
    <w:rsid w:val="1472054C"/>
    <w:rsid w:val="14942500"/>
    <w:rsid w:val="14C81F30"/>
    <w:rsid w:val="14E4478C"/>
    <w:rsid w:val="15B809D7"/>
    <w:rsid w:val="15FC7E3F"/>
    <w:rsid w:val="166B262C"/>
    <w:rsid w:val="16866C0A"/>
    <w:rsid w:val="16A52182"/>
    <w:rsid w:val="16AA643D"/>
    <w:rsid w:val="16B234A2"/>
    <w:rsid w:val="16C913E8"/>
    <w:rsid w:val="175F0461"/>
    <w:rsid w:val="177E60C6"/>
    <w:rsid w:val="178A3AF9"/>
    <w:rsid w:val="17C74D2B"/>
    <w:rsid w:val="181252EC"/>
    <w:rsid w:val="181F4A63"/>
    <w:rsid w:val="1823195E"/>
    <w:rsid w:val="18405BDD"/>
    <w:rsid w:val="184E798C"/>
    <w:rsid w:val="193630C5"/>
    <w:rsid w:val="19953150"/>
    <w:rsid w:val="1A177BFC"/>
    <w:rsid w:val="1AA85655"/>
    <w:rsid w:val="1AE22DED"/>
    <w:rsid w:val="1B9F38C9"/>
    <w:rsid w:val="1BEF27A6"/>
    <w:rsid w:val="1BF248D9"/>
    <w:rsid w:val="1C1062C1"/>
    <w:rsid w:val="1CCF0851"/>
    <w:rsid w:val="1D0514B5"/>
    <w:rsid w:val="1D3C396D"/>
    <w:rsid w:val="1D6F2959"/>
    <w:rsid w:val="1D826A38"/>
    <w:rsid w:val="1D8F2D4D"/>
    <w:rsid w:val="1E776F29"/>
    <w:rsid w:val="1E8F294E"/>
    <w:rsid w:val="1E990BDC"/>
    <w:rsid w:val="1EA27C15"/>
    <w:rsid w:val="1EF05FF3"/>
    <w:rsid w:val="1EFC5B76"/>
    <w:rsid w:val="1F3D72E1"/>
    <w:rsid w:val="1F763E26"/>
    <w:rsid w:val="204A5285"/>
    <w:rsid w:val="20A01253"/>
    <w:rsid w:val="20D832B1"/>
    <w:rsid w:val="20E96F12"/>
    <w:rsid w:val="210D6121"/>
    <w:rsid w:val="211B544B"/>
    <w:rsid w:val="21FB7B36"/>
    <w:rsid w:val="2289182D"/>
    <w:rsid w:val="22B93402"/>
    <w:rsid w:val="22DC68CC"/>
    <w:rsid w:val="232E1BAE"/>
    <w:rsid w:val="234F5600"/>
    <w:rsid w:val="23F218A1"/>
    <w:rsid w:val="24371FF7"/>
    <w:rsid w:val="24396CD0"/>
    <w:rsid w:val="24816262"/>
    <w:rsid w:val="249420EB"/>
    <w:rsid w:val="24A52302"/>
    <w:rsid w:val="24B252EA"/>
    <w:rsid w:val="24C044DA"/>
    <w:rsid w:val="24D8512E"/>
    <w:rsid w:val="252512E3"/>
    <w:rsid w:val="254163C4"/>
    <w:rsid w:val="256478CF"/>
    <w:rsid w:val="257E230E"/>
    <w:rsid w:val="25E56F3B"/>
    <w:rsid w:val="2687633D"/>
    <w:rsid w:val="27376D64"/>
    <w:rsid w:val="27615D27"/>
    <w:rsid w:val="278935E1"/>
    <w:rsid w:val="27D31B57"/>
    <w:rsid w:val="28304B54"/>
    <w:rsid w:val="298C36DF"/>
    <w:rsid w:val="299A1E4B"/>
    <w:rsid w:val="299E6377"/>
    <w:rsid w:val="2A27061F"/>
    <w:rsid w:val="2A297158"/>
    <w:rsid w:val="2A6E0965"/>
    <w:rsid w:val="2AD62D09"/>
    <w:rsid w:val="2B224CD7"/>
    <w:rsid w:val="2B8F74B6"/>
    <w:rsid w:val="2C3562B0"/>
    <w:rsid w:val="2CD40E36"/>
    <w:rsid w:val="2D2910A6"/>
    <w:rsid w:val="2D6D3827"/>
    <w:rsid w:val="2D7E2C06"/>
    <w:rsid w:val="2DCF6B96"/>
    <w:rsid w:val="2DD14E03"/>
    <w:rsid w:val="2DE1021F"/>
    <w:rsid w:val="2E1703FD"/>
    <w:rsid w:val="2E1E2E88"/>
    <w:rsid w:val="2E430915"/>
    <w:rsid w:val="2E525BDA"/>
    <w:rsid w:val="2E7938EB"/>
    <w:rsid w:val="2EE34BEA"/>
    <w:rsid w:val="2EEB458A"/>
    <w:rsid w:val="2F183832"/>
    <w:rsid w:val="2F6D6CD2"/>
    <w:rsid w:val="2F850F05"/>
    <w:rsid w:val="2F9257C7"/>
    <w:rsid w:val="301E1681"/>
    <w:rsid w:val="311A1F18"/>
    <w:rsid w:val="31247B89"/>
    <w:rsid w:val="31312978"/>
    <w:rsid w:val="31444BE2"/>
    <w:rsid w:val="31F62CB5"/>
    <w:rsid w:val="31FC4F74"/>
    <w:rsid w:val="32314367"/>
    <w:rsid w:val="32676ADD"/>
    <w:rsid w:val="328B4E7C"/>
    <w:rsid w:val="32A54EA0"/>
    <w:rsid w:val="32E74B1A"/>
    <w:rsid w:val="33252519"/>
    <w:rsid w:val="332901F1"/>
    <w:rsid w:val="33442E7D"/>
    <w:rsid w:val="3364153C"/>
    <w:rsid w:val="338C4A46"/>
    <w:rsid w:val="339507E7"/>
    <w:rsid w:val="33AF1705"/>
    <w:rsid w:val="33D9561C"/>
    <w:rsid w:val="34260DAE"/>
    <w:rsid w:val="353936A7"/>
    <w:rsid w:val="35E96794"/>
    <w:rsid w:val="368C39CE"/>
    <w:rsid w:val="36A622B7"/>
    <w:rsid w:val="373B75F1"/>
    <w:rsid w:val="3808447D"/>
    <w:rsid w:val="38402058"/>
    <w:rsid w:val="38402F22"/>
    <w:rsid w:val="38C34BB0"/>
    <w:rsid w:val="38F66BB5"/>
    <w:rsid w:val="39042520"/>
    <w:rsid w:val="39161E9B"/>
    <w:rsid w:val="39BA7DF4"/>
    <w:rsid w:val="3A451DB4"/>
    <w:rsid w:val="3AC03371"/>
    <w:rsid w:val="3AC43124"/>
    <w:rsid w:val="3ADC6996"/>
    <w:rsid w:val="3B1F476A"/>
    <w:rsid w:val="3B387AB1"/>
    <w:rsid w:val="3B70315A"/>
    <w:rsid w:val="3B837A39"/>
    <w:rsid w:val="3CB16B8D"/>
    <w:rsid w:val="3D295702"/>
    <w:rsid w:val="3D3708A9"/>
    <w:rsid w:val="3D4705E9"/>
    <w:rsid w:val="3DB305AE"/>
    <w:rsid w:val="3DB545C4"/>
    <w:rsid w:val="3DBF29D9"/>
    <w:rsid w:val="3DE90E3A"/>
    <w:rsid w:val="3DFA5F18"/>
    <w:rsid w:val="3E075B5B"/>
    <w:rsid w:val="3E80585D"/>
    <w:rsid w:val="3EB96249"/>
    <w:rsid w:val="3F002F36"/>
    <w:rsid w:val="3F530871"/>
    <w:rsid w:val="3F672B4C"/>
    <w:rsid w:val="3FB45E99"/>
    <w:rsid w:val="401F253E"/>
    <w:rsid w:val="405A3BEA"/>
    <w:rsid w:val="40704E20"/>
    <w:rsid w:val="40955117"/>
    <w:rsid w:val="40BA2742"/>
    <w:rsid w:val="40C42F17"/>
    <w:rsid w:val="412A3FB2"/>
    <w:rsid w:val="41904A66"/>
    <w:rsid w:val="419A3FAE"/>
    <w:rsid w:val="419B5FF6"/>
    <w:rsid w:val="42DC36C1"/>
    <w:rsid w:val="43482040"/>
    <w:rsid w:val="43922877"/>
    <w:rsid w:val="43A55A22"/>
    <w:rsid w:val="43CF3AAE"/>
    <w:rsid w:val="441337A6"/>
    <w:rsid w:val="444529B0"/>
    <w:rsid w:val="446E0505"/>
    <w:rsid w:val="447E086E"/>
    <w:rsid w:val="44945DEE"/>
    <w:rsid w:val="44F11AA7"/>
    <w:rsid w:val="450371FB"/>
    <w:rsid w:val="45090231"/>
    <w:rsid w:val="451E0FAF"/>
    <w:rsid w:val="45822393"/>
    <w:rsid w:val="460C7C2A"/>
    <w:rsid w:val="465810C1"/>
    <w:rsid w:val="46FE4767"/>
    <w:rsid w:val="47121221"/>
    <w:rsid w:val="473B6DF4"/>
    <w:rsid w:val="47590572"/>
    <w:rsid w:val="47B177A0"/>
    <w:rsid w:val="47BF369F"/>
    <w:rsid w:val="47D23D51"/>
    <w:rsid w:val="48CA071A"/>
    <w:rsid w:val="49060BED"/>
    <w:rsid w:val="49203DDB"/>
    <w:rsid w:val="49560266"/>
    <w:rsid w:val="49E542D4"/>
    <w:rsid w:val="4A2D14E1"/>
    <w:rsid w:val="4A721011"/>
    <w:rsid w:val="4A7C36F3"/>
    <w:rsid w:val="4A9F451F"/>
    <w:rsid w:val="4AC27DEB"/>
    <w:rsid w:val="4B116679"/>
    <w:rsid w:val="4B301968"/>
    <w:rsid w:val="4B570696"/>
    <w:rsid w:val="4B5D20B0"/>
    <w:rsid w:val="4B6679D1"/>
    <w:rsid w:val="4B8311FA"/>
    <w:rsid w:val="4BAE3E81"/>
    <w:rsid w:val="4C1635B0"/>
    <w:rsid w:val="4C434F8B"/>
    <w:rsid w:val="4C7327B1"/>
    <w:rsid w:val="4C861216"/>
    <w:rsid w:val="4CC332D0"/>
    <w:rsid w:val="4D581F62"/>
    <w:rsid w:val="4E034502"/>
    <w:rsid w:val="4E7F0EA8"/>
    <w:rsid w:val="4E894B10"/>
    <w:rsid w:val="4EAC724E"/>
    <w:rsid w:val="4F103976"/>
    <w:rsid w:val="50311E60"/>
    <w:rsid w:val="50491C9F"/>
    <w:rsid w:val="51614655"/>
    <w:rsid w:val="516A534F"/>
    <w:rsid w:val="517F6481"/>
    <w:rsid w:val="51BF745C"/>
    <w:rsid w:val="526A655E"/>
    <w:rsid w:val="52F9295C"/>
    <w:rsid w:val="533051C1"/>
    <w:rsid w:val="53476745"/>
    <w:rsid w:val="53FD0238"/>
    <w:rsid w:val="54152739"/>
    <w:rsid w:val="54391A47"/>
    <w:rsid w:val="54F26425"/>
    <w:rsid w:val="550C5E0C"/>
    <w:rsid w:val="555D279A"/>
    <w:rsid w:val="55652652"/>
    <w:rsid w:val="557D7931"/>
    <w:rsid w:val="55F8356C"/>
    <w:rsid w:val="561730AE"/>
    <w:rsid w:val="56655118"/>
    <w:rsid w:val="569C5122"/>
    <w:rsid w:val="571A7616"/>
    <w:rsid w:val="57A97F2E"/>
    <w:rsid w:val="57F16C7F"/>
    <w:rsid w:val="57FA3D86"/>
    <w:rsid w:val="586A1F43"/>
    <w:rsid w:val="587F7B29"/>
    <w:rsid w:val="589A66D2"/>
    <w:rsid w:val="593D4716"/>
    <w:rsid w:val="596F2D65"/>
    <w:rsid w:val="5A2E6681"/>
    <w:rsid w:val="5AB02855"/>
    <w:rsid w:val="5ABC2C1B"/>
    <w:rsid w:val="5B3F641D"/>
    <w:rsid w:val="5C0F6B97"/>
    <w:rsid w:val="5C122345"/>
    <w:rsid w:val="5C3F6DF9"/>
    <w:rsid w:val="5C5A7F10"/>
    <w:rsid w:val="5C9A0514"/>
    <w:rsid w:val="5CB20831"/>
    <w:rsid w:val="5D934795"/>
    <w:rsid w:val="5DD549CF"/>
    <w:rsid w:val="5E4B42B0"/>
    <w:rsid w:val="5E804621"/>
    <w:rsid w:val="5E827226"/>
    <w:rsid w:val="5ED95847"/>
    <w:rsid w:val="5EEB4428"/>
    <w:rsid w:val="5F342675"/>
    <w:rsid w:val="5F793569"/>
    <w:rsid w:val="5F8C3BFC"/>
    <w:rsid w:val="5FF33384"/>
    <w:rsid w:val="606D74B6"/>
    <w:rsid w:val="6113100F"/>
    <w:rsid w:val="61295502"/>
    <w:rsid w:val="612F12A6"/>
    <w:rsid w:val="614026DD"/>
    <w:rsid w:val="6143751D"/>
    <w:rsid w:val="619C57A9"/>
    <w:rsid w:val="620A057B"/>
    <w:rsid w:val="623637FF"/>
    <w:rsid w:val="62F0715F"/>
    <w:rsid w:val="637A592A"/>
    <w:rsid w:val="63821F51"/>
    <w:rsid w:val="63845454"/>
    <w:rsid w:val="63911667"/>
    <w:rsid w:val="63D26B36"/>
    <w:rsid w:val="640F17B5"/>
    <w:rsid w:val="64621104"/>
    <w:rsid w:val="646E28CE"/>
    <w:rsid w:val="64827930"/>
    <w:rsid w:val="64D379FB"/>
    <w:rsid w:val="65262E82"/>
    <w:rsid w:val="652B5175"/>
    <w:rsid w:val="656029B4"/>
    <w:rsid w:val="65A67D03"/>
    <w:rsid w:val="65FB1244"/>
    <w:rsid w:val="66157FDD"/>
    <w:rsid w:val="66DC300A"/>
    <w:rsid w:val="67176006"/>
    <w:rsid w:val="6778188B"/>
    <w:rsid w:val="67961102"/>
    <w:rsid w:val="679C7788"/>
    <w:rsid w:val="68026233"/>
    <w:rsid w:val="686F74D7"/>
    <w:rsid w:val="68B239F3"/>
    <w:rsid w:val="698C57EB"/>
    <w:rsid w:val="69C24D49"/>
    <w:rsid w:val="69EB3B55"/>
    <w:rsid w:val="6A18380B"/>
    <w:rsid w:val="6A21358D"/>
    <w:rsid w:val="6A235069"/>
    <w:rsid w:val="6A6D3FDE"/>
    <w:rsid w:val="6A6F257E"/>
    <w:rsid w:val="6B286A04"/>
    <w:rsid w:val="6B8D3D5B"/>
    <w:rsid w:val="6BDF6E5B"/>
    <w:rsid w:val="6CCF6C32"/>
    <w:rsid w:val="6D3A212F"/>
    <w:rsid w:val="6D60667F"/>
    <w:rsid w:val="6DC57389"/>
    <w:rsid w:val="6EBF223F"/>
    <w:rsid w:val="6EEA3768"/>
    <w:rsid w:val="6F1F535B"/>
    <w:rsid w:val="6F865118"/>
    <w:rsid w:val="6F8922A3"/>
    <w:rsid w:val="6FA355B4"/>
    <w:rsid w:val="700E656C"/>
    <w:rsid w:val="707A0258"/>
    <w:rsid w:val="7097345E"/>
    <w:rsid w:val="70D44CF8"/>
    <w:rsid w:val="70FA7D0E"/>
    <w:rsid w:val="710E5DEE"/>
    <w:rsid w:val="71993493"/>
    <w:rsid w:val="71A2244A"/>
    <w:rsid w:val="71BA463D"/>
    <w:rsid w:val="71D06CC4"/>
    <w:rsid w:val="71D8462F"/>
    <w:rsid w:val="720F7FD6"/>
    <w:rsid w:val="72164C6B"/>
    <w:rsid w:val="72306467"/>
    <w:rsid w:val="7240123A"/>
    <w:rsid w:val="72513F19"/>
    <w:rsid w:val="72601FB5"/>
    <w:rsid w:val="72F22249"/>
    <w:rsid w:val="72F22397"/>
    <w:rsid w:val="734A7544"/>
    <w:rsid w:val="73527F5F"/>
    <w:rsid w:val="7394692B"/>
    <w:rsid w:val="73A66A49"/>
    <w:rsid w:val="742C5DE0"/>
    <w:rsid w:val="743A2290"/>
    <w:rsid w:val="74CF495D"/>
    <w:rsid w:val="74D76C6B"/>
    <w:rsid w:val="75046807"/>
    <w:rsid w:val="752263F0"/>
    <w:rsid w:val="75353714"/>
    <w:rsid w:val="75787FC9"/>
    <w:rsid w:val="75A90538"/>
    <w:rsid w:val="76630A4D"/>
    <w:rsid w:val="766D5700"/>
    <w:rsid w:val="76EB38E3"/>
    <w:rsid w:val="77276A0B"/>
    <w:rsid w:val="773A6243"/>
    <w:rsid w:val="77B06111"/>
    <w:rsid w:val="77E23F4F"/>
    <w:rsid w:val="78302669"/>
    <w:rsid w:val="78BB5663"/>
    <w:rsid w:val="78FE0A14"/>
    <w:rsid w:val="793C292B"/>
    <w:rsid w:val="794A11D7"/>
    <w:rsid w:val="797269EA"/>
    <w:rsid w:val="79C9732A"/>
    <w:rsid w:val="7A6336F5"/>
    <w:rsid w:val="7A8C2E8D"/>
    <w:rsid w:val="7AB355BD"/>
    <w:rsid w:val="7B17529E"/>
    <w:rsid w:val="7B2426CD"/>
    <w:rsid w:val="7B4715A5"/>
    <w:rsid w:val="7B6A44CF"/>
    <w:rsid w:val="7BCB1C27"/>
    <w:rsid w:val="7BD85AB3"/>
    <w:rsid w:val="7BE52887"/>
    <w:rsid w:val="7C0D1617"/>
    <w:rsid w:val="7C24649F"/>
    <w:rsid w:val="7C2E14BC"/>
    <w:rsid w:val="7C505D54"/>
    <w:rsid w:val="7CC86EB2"/>
    <w:rsid w:val="7D2E109E"/>
    <w:rsid w:val="7D6633B0"/>
    <w:rsid w:val="7D7E7977"/>
    <w:rsid w:val="7DF26BE1"/>
    <w:rsid w:val="7E262746"/>
    <w:rsid w:val="7EBC7D7B"/>
    <w:rsid w:val="7ECA5471"/>
    <w:rsid w:val="7F1B454B"/>
    <w:rsid w:val="7F397345"/>
    <w:rsid w:val="7F7D5C62"/>
    <w:rsid w:val="7F7D7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Char Char Char Char Char Char Char Char Char Char Char Char Char Char Char Char Char Char Char Char Char Char Char Char Char Char"/>
    <w:basedOn w:val="1"/>
    <w:link w:val="6"/>
    <w:qFormat/>
    <w:uiPriority w:val="0"/>
    <w:pPr>
      <w:widowControl/>
      <w:spacing w:after="160" w:afterLines="0" w:line="240" w:lineRule="exact"/>
      <w:jc w:val="left"/>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1223</Words>
  <Characters>1422</Characters>
  <Lines>0</Lines>
  <Paragraphs>0</Paragraphs>
  <TotalTime>67</TotalTime>
  <ScaleCrop>false</ScaleCrop>
  <LinksUpToDate>false</LinksUpToDate>
  <CharactersWithSpaces>1442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sad1</dc:creator>
  <cp:lastModifiedBy>Administrator</cp:lastModifiedBy>
  <cp:lastPrinted>2023-03-07T03:54:00Z</cp:lastPrinted>
  <dcterms:modified xsi:type="dcterms:W3CDTF">2025-07-09T06:29:52Z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BDFB284BB9C44ED2A768AA211C209508_13</vt:lpwstr>
  </property>
  <property fmtid="{D5CDD505-2E9C-101B-9397-08002B2CF9AE}" pid="4" name="KSOTemplateDocerSaveRecord">
    <vt:lpwstr>eyJoZGlkIjoiMWUyYmYyZDY5MjMzMjQ4ZjQxMjE0MDgxZjljZDRiZGIifQ==</vt:lpwstr>
  </property>
</Properties>
</file>