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ascii="黑体" w:hAnsi="黑体" w:eastAsia="黑体"/>
          <w:sz w:val="44"/>
          <w:szCs w:val="44"/>
        </w:rPr>
        <mc:AlternateContent>
          <mc:Choice Requires="wps">
            <w:drawing>
              <wp:anchor distT="0" distB="0" distL="114300" distR="114300" simplePos="0" relativeHeight="251665408" behindDoc="0" locked="0" layoutInCell="1" allowOverlap="1">
                <wp:simplePos x="0" y="0"/>
                <wp:positionH relativeFrom="column">
                  <wp:posOffset>3371850</wp:posOffset>
                </wp:positionH>
                <wp:positionV relativeFrom="paragraph">
                  <wp:posOffset>6296025</wp:posOffset>
                </wp:positionV>
                <wp:extent cx="752475" cy="9525"/>
                <wp:effectExtent l="0" t="29845" r="9525" b="36830"/>
                <wp:wrapNone/>
                <wp:docPr id="15" name="自选图形 17"/>
                <wp:cNvGraphicFramePr/>
                <a:graphic xmlns:a="http://schemas.openxmlformats.org/drawingml/2006/main">
                  <a:graphicData uri="http://schemas.microsoft.com/office/word/2010/wordprocessingShape">
                    <wps:wsp>
                      <wps:cNvCnPr/>
                      <wps:spPr>
                        <a:xfrm>
                          <a:off x="0" y="0"/>
                          <a:ext cx="75247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 o:spid="_x0000_s1026" o:spt="32" type="#_x0000_t32" style="position:absolute;left:0pt;margin-left:265.5pt;margin-top:495.75pt;height:0.75pt;width:59.25pt;z-index:251665408;mso-width-relative:page;mso-height-relative:page;" filled="f" stroked="t" coordsize="21600,21600" o:gfxdata="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T9XY2wAAAAsBAAAPAAAAAAAAAAEAIAAAACIAAABkcnMvZG93bnJl&#10;di54bWxQSwECFAAUAAAACACHTuJArXenw/oBAADrAwAADgAAAAAAAAABACAAAAAqAQAAZHJzL2Uy&#10;b0RvYy54bWxQSwUGAAAAAAYABgBZAQAAlgUAAAAA&#10;">
                <v:fill on="f" focussize="0,0"/>
                <v:stroke color="#000000" joinstyle="round" endarrow="block"/>
                <v:imagedata o:title=""/>
                <o:lock v:ext="edit" aspectratio="f"/>
              </v:shape>
            </w:pict>
          </mc:Fallback>
        </mc:AlternateContent>
      </w:r>
      <w:r>
        <w:rPr>
          <w:rFonts w:ascii="黑体" w:hAnsi="黑体" w:eastAsia="黑体"/>
          <w:sz w:val="44"/>
          <w:szCs w:val="44"/>
        </w:rPr>
        <mc:AlternateContent>
          <mc:Choice Requires="wps">
            <w:drawing>
              <wp:anchor distT="0" distB="0" distL="114300" distR="114300" simplePos="0" relativeHeight="251663360" behindDoc="0" locked="0" layoutInCell="1" allowOverlap="1">
                <wp:simplePos x="0" y="0"/>
                <wp:positionH relativeFrom="column">
                  <wp:posOffset>2619375</wp:posOffset>
                </wp:positionH>
                <wp:positionV relativeFrom="paragraph">
                  <wp:posOffset>1837055</wp:posOffset>
                </wp:positionV>
                <wp:extent cx="0" cy="1134745"/>
                <wp:effectExtent l="38100" t="0" r="38100" b="8255"/>
                <wp:wrapNone/>
                <wp:docPr id="9" name="自选图形 11"/>
                <wp:cNvGraphicFramePr/>
                <a:graphic xmlns:a="http://schemas.openxmlformats.org/drawingml/2006/main">
                  <a:graphicData uri="http://schemas.microsoft.com/office/word/2010/wordprocessingShape">
                    <wps:wsp>
                      <wps:cNvCnPr>
                        <a:stCxn id="1" idx="2"/>
                      </wps:cNvCnPr>
                      <wps:spPr>
                        <a:xfrm>
                          <a:off x="0" y="0"/>
                          <a:ext cx="0" cy="11347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206.25pt;margin-top:144.65pt;height:89.35pt;width:0pt;z-index:251663360;mso-width-relative:page;mso-height-relative:page;" filled="f" stroked="t" coordsize="21600,21600" o:gfxdata="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PEuG2QAAAAsBAAAPAAAAAAAAAAEAIAAA&#10;ACIAAABkcnMvZG93bnJldi54bWxQSwECFAAUAAAACACHTuJAd4nUaQsCAAAOBAAADgAAAAAAAAAB&#10;ACAAAAAoAQAAZHJzL2Uyb0RvYy54bWxQSwUGAAAAAAYABgBZAQAApQUAAAAA&#10;">
                <v:fill on="f" focussize="0,0"/>
                <v:stroke color="#000000" joinstyle="round" endarrow="block"/>
                <v:imagedata o:title=""/>
                <o:lock v:ext="edit" aspectratio="f"/>
              </v:shape>
            </w:pict>
          </mc:Fallback>
        </mc:AlternateContent>
      </w:r>
      <w:r>
        <w:rPr>
          <w:rFonts w:hint="eastAsia" w:ascii="黑体" w:hAnsi="黑体" w:eastAsia="黑体"/>
          <w:sz w:val="44"/>
          <w:szCs w:val="44"/>
          <w:lang w:eastAsia="zh-CN"/>
        </w:rPr>
        <w:t>孤儿及事实无人抚养儿童认定</w:t>
      </w:r>
      <w:r>
        <w:rPr>
          <w:rFonts w:hint="eastAsia" w:ascii="黑体" w:hAnsi="黑体" w:eastAsia="黑体"/>
          <w:sz w:val="44"/>
          <w:szCs w:val="44"/>
        </w:rPr>
        <w:t>流程图</w:t>
      </w:r>
    </w:p>
    <w:p>
      <w:pPr>
        <w:jc w:val="center"/>
        <w:rPr>
          <w:rFonts w:hint="eastAsia" w:ascii="黑体" w:hAnsi="黑体" w:eastAsia="黑体"/>
          <w:sz w:val="44"/>
          <w:szCs w:val="44"/>
        </w:rPr>
      </w:pPr>
    </w:p>
    <w:p>
      <w:pPr>
        <w:jc w:val="center"/>
        <w:rPr>
          <w:rFonts w:ascii="黑体" w:hAnsi="黑体" w:eastAsia="黑体"/>
          <w:sz w:val="44"/>
          <w:szCs w:val="44"/>
        </w:rPr>
      </w:pPr>
      <w:r>
        <w:rPr>
          <w:rFonts w:ascii="黑体" w:hAnsi="黑体" w:eastAsia="黑体"/>
          <w:sz w:val="44"/>
          <w:szCs w:val="44"/>
        </w:rPr>
        <mc:AlternateContent>
          <mc:Choice Requires="wps">
            <w:drawing>
              <wp:anchor distT="0" distB="0" distL="114300" distR="114300" simplePos="0" relativeHeight="251662336" behindDoc="0" locked="0" layoutInCell="1" allowOverlap="1">
                <wp:simplePos x="0" y="0"/>
                <wp:positionH relativeFrom="column">
                  <wp:posOffset>4124325</wp:posOffset>
                </wp:positionH>
                <wp:positionV relativeFrom="paragraph">
                  <wp:posOffset>4707890</wp:posOffset>
                </wp:positionV>
                <wp:extent cx="1504950" cy="1435100"/>
                <wp:effectExtent l="4445" t="4445" r="14605" b="8255"/>
                <wp:wrapNone/>
                <wp:docPr id="5" name="矩形 6"/>
                <wp:cNvGraphicFramePr/>
                <a:graphic xmlns:a="http://schemas.openxmlformats.org/drawingml/2006/main">
                  <a:graphicData uri="http://schemas.microsoft.com/office/word/2010/wordprocessingShape">
                    <wps:wsp>
                      <wps:cNvSpPr/>
                      <wps:spPr>
                        <a:xfrm>
                          <a:off x="0" y="0"/>
                          <a:ext cx="1504950" cy="1435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szCs w:val="24"/>
                              </w:rPr>
                            </w:pPr>
                            <w:r>
                              <w:rPr>
                                <w:rFonts w:hint="eastAsia" w:ascii="黑体" w:hAnsi="黑体" w:eastAsia="黑体"/>
                                <w:sz w:val="24"/>
                                <w:szCs w:val="24"/>
                              </w:rPr>
                              <w:t>资金发放</w:t>
                            </w:r>
                          </w:p>
                          <w:p>
                            <w:pPr>
                              <w:jc w:val="center"/>
                              <w:rPr>
                                <w:rFonts w:hint="eastAsia" w:ascii="仿宋" w:hAnsi="仿宋" w:eastAsia="仿宋"/>
                                <w:sz w:val="24"/>
                                <w:szCs w:val="24"/>
                                <w:lang w:eastAsia="zh-CN"/>
                              </w:rPr>
                            </w:pPr>
                            <w:r>
                              <w:rPr>
                                <w:rFonts w:hint="eastAsia" w:ascii="仿宋" w:hAnsi="仿宋" w:eastAsia="仿宋"/>
                                <w:sz w:val="24"/>
                                <w:szCs w:val="24"/>
                                <w:lang w:eastAsia="zh-CN"/>
                              </w:rPr>
                              <w:t>确认次月起，每月</w:t>
                            </w:r>
                            <w:r>
                              <w:rPr>
                                <w:rFonts w:hint="eastAsia" w:ascii="仿宋" w:hAnsi="仿宋" w:eastAsia="仿宋"/>
                                <w:sz w:val="24"/>
                                <w:szCs w:val="24"/>
                                <w:lang w:val="en-US" w:eastAsia="zh-CN"/>
                              </w:rPr>
                              <w:t>10日前，通过”一卡通“社会化发放形式，将儿童养育金发放至保障对象账户。</w:t>
                            </w:r>
                          </w:p>
                        </w:txbxContent>
                      </wps:txbx>
                      <wps:bodyPr upright="1"/>
                    </wps:wsp>
                  </a:graphicData>
                </a:graphic>
              </wp:anchor>
            </w:drawing>
          </mc:Choice>
          <mc:Fallback>
            <w:pict>
              <v:rect id="矩形 6" o:spid="_x0000_s1026" o:spt="1" style="position:absolute;left:0pt;margin-left:324.75pt;margin-top:370.7pt;height:113pt;width:118.5pt;z-index:251662336;mso-width-relative:page;mso-height-relative:page;" fillcolor="#FFFFFF" filled="t" stroked="t" coordsize="21600,21600" o:gfxdata="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9FdJo2gAAAAsBAAAPAAAAAAAAAAEAIAAAACIAAABk&#10;cnMvZG93bnJldi54bWxQSwECFAAUAAAACACHTuJAJO4Z/gQCAAAqBAAADgAAAAAAAAABACAAAAAp&#10;AQAAZHJzL2Uyb0RvYy54bWxQSwUGAAAAAAYABgBZAQAAnwUAAAAA&#10;">
                <v:fill on="t" focussize="0,0"/>
                <v:stroke color="#000000" joinstyle="miter"/>
                <v:imagedata o:title=""/>
                <o:lock v:ext="edit" aspectratio="f"/>
                <v:textbox>
                  <w:txbxContent>
                    <w:p>
                      <w:pPr>
                        <w:jc w:val="center"/>
                        <w:rPr>
                          <w:rFonts w:hint="eastAsia" w:ascii="黑体" w:hAnsi="黑体" w:eastAsia="黑体"/>
                          <w:sz w:val="24"/>
                          <w:szCs w:val="24"/>
                        </w:rPr>
                      </w:pPr>
                      <w:r>
                        <w:rPr>
                          <w:rFonts w:hint="eastAsia" w:ascii="黑体" w:hAnsi="黑体" w:eastAsia="黑体"/>
                          <w:sz w:val="24"/>
                          <w:szCs w:val="24"/>
                        </w:rPr>
                        <w:t>资金发放</w:t>
                      </w:r>
                    </w:p>
                    <w:p>
                      <w:pPr>
                        <w:jc w:val="center"/>
                        <w:rPr>
                          <w:rFonts w:hint="eastAsia" w:ascii="仿宋" w:hAnsi="仿宋" w:eastAsia="仿宋"/>
                          <w:sz w:val="24"/>
                          <w:szCs w:val="24"/>
                          <w:lang w:eastAsia="zh-CN"/>
                        </w:rPr>
                      </w:pPr>
                      <w:r>
                        <w:rPr>
                          <w:rFonts w:hint="eastAsia" w:ascii="仿宋" w:hAnsi="仿宋" w:eastAsia="仿宋"/>
                          <w:sz w:val="24"/>
                          <w:szCs w:val="24"/>
                          <w:lang w:eastAsia="zh-CN"/>
                        </w:rPr>
                        <w:t>确认次月起，每月</w:t>
                      </w:r>
                      <w:r>
                        <w:rPr>
                          <w:rFonts w:hint="eastAsia" w:ascii="仿宋" w:hAnsi="仿宋" w:eastAsia="仿宋"/>
                          <w:sz w:val="24"/>
                          <w:szCs w:val="24"/>
                          <w:lang w:val="en-US" w:eastAsia="zh-CN"/>
                        </w:rPr>
                        <w:t>10日前，通过”一卡通“社会化发放形式，将儿童养育金发放至保障对象账户。</w:t>
                      </w:r>
                    </w:p>
                  </w:txbxContent>
                </v:textbox>
              </v:rect>
            </w:pict>
          </mc:Fallback>
        </mc:AlternateContent>
      </w:r>
      <w:r>
        <w:rPr>
          <w:rFonts w:ascii="黑体" w:hAnsi="黑体" w:eastAsia="黑体"/>
          <w:sz w:val="44"/>
          <w:szCs w:val="44"/>
        </w:rPr>
        <mc:AlternateContent>
          <mc:Choice Requires="wps">
            <w:drawing>
              <wp:anchor distT="0" distB="0" distL="114300" distR="114300" simplePos="0" relativeHeight="251664384" behindDoc="0" locked="0" layoutInCell="1" allowOverlap="1">
                <wp:simplePos x="0" y="0"/>
                <wp:positionH relativeFrom="column">
                  <wp:posOffset>2643505</wp:posOffset>
                </wp:positionH>
                <wp:positionV relativeFrom="paragraph">
                  <wp:posOffset>3344545</wp:posOffset>
                </wp:positionV>
                <wp:extent cx="0" cy="1320800"/>
                <wp:effectExtent l="38100" t="0" r="38100" b="12700"/>
                <wp:wrapNone/>
                <wp:docPr id="10" name="自选图形 12"/>
                <wp:cNvGraphicFramePr/>
                <a:graphic xmlns:a="http://schemas.openxmlformats.org/drawingml/2006/main">
                  <a:graphicData uri="http://schemas.microsoft.com/office/word/2010/wordprocessingShape">
                    <wps:wsp>
                      <wps:cNvCnPr>
                        <a:stCxn id="2" idx="2"/>
                      </wps:cNvCnPr>
                      <wps:spPr>
                        <a:xfrm>
                          <a:off x="0" y="0"/>
                          <a:ext cx="0" cy="1320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margin-left:208.15pt;margin-top:263.35pt;height:104pt;width:0pt;z-index:251664384;mso-width-relative:page;mso-height-relative:page;" filled="f" stroked="t" coordsize="21600,21600" o:gfxdata="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WgXt2wAAAAsBAAAPAAAAAAAAAAEA&#10;IAAAACIAAABkcnMvZG93bnJldi54bWxQSwECFAAUAAAACACHTuJA1+IxBAwCAAAPBAAADgAAAAAA&#10;AAABACAAAAAqAQAAZHJzL2Uyb0RvYy54bWxQSwUGAAAAAAYABgBZAQAAqAUAAAAA&#10;">
                <v:fill on="f" focussize="0,0"/>
                <v:stroke color="#000000" joinstyle="round" endarrow="block"/>
                <v:imagedata o:title=""/>
                <o:lock v:ext="edit" aspectratio="f"/>
              </v:shape>
            </w:pict>
          </mc:Fallback>
        </mc:AlternateContent>
      </w:r>
      <w:bookmarkStart w:id="0" w:name="_GoBack"/>
      <w:bookmarkEnd w:id="0"/>
      <w:r>
        <w:rPr>
          <w:rFonts w:ascii="黑体" w:hAnsi="黑体" w:eastAsia="黑体"/>
          <w:sz w:val="44"/>
          <w:szCs w:val="44"/>
        </w:rPr>
        <mc:AlternateContent>
          <mc:Choice Requires="wps">
            <w:drawing>
              <wp:anchor distT="0" distB="0" distL="114300" distR="114300" simplePos="0" relativeHeight="251661312" behindDoc="0" locked="0" layoutInCell="1" allowOverlap="1">
                <wp:simplePos x="0" y="0"/>
                <wp:positionH relativeFrom="column">
                  <wp:posOffset>813435</wp:posOffset>
                </wp:positionH>
                <wp:positionV relativeFrom="paragraph">
                  <wp:posOffset>4665345</wp:posOffset>
                </wp:positionV>
                <wp:extent cx="2558415" cy="1495425"/>
                <wp:effectExtent l="4445" t="5080" r="8890" b="4445"/>
                <wp:wrapNone/>
                <wp:docPr id="4" name="矩形 5"/>
                <wp:cNvGraphicFramePr/>
                <a:graphic xmlns:a="http://schemas.openxmlformats.org/drawingml/2006/main">
                  <a:graphicData uri="http://schemas.microsoft.com/office/word/2010/wordprocessingShape">
                    <wps:wsp>
                      <wps:cNvSpPr/>
                      <wps:spPr>
                        <a:xfrm>
                          <a:off x="0" y="0"/>
                          <a:ext cx="2558415" cy="1495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szCs w:val="24"/>
                                <w:lang w:eastAsia="zh-CN"/>
                              </w:rPr>
                            </w:pPr>
                            <w:r>
                              <w:rPr>
                                <w:rFonts w:hint="eastAsia" w:ascii="黑体" w:hAnsi="黑体" w:eastAsia="黑体"/>
                                <w:sz w:val="24"/>
                                <w:szCs w:val="24"/>
                              </w:rPr>
                              <w:t>区民政部门</w:t>
                            </w:r>
                            <w:r>
                              <w:rPr>
                                <w:rFonts w:hint="eastAsia" w:ascii="黑体" w:hAnsi="黑体" w:eastAsia="黑体"/>
                                <w:sz w:val="24"/>
                                <w:szCs w:val="24"/>
                                <w:lang w:eastAsia="zh-CN"/>
                              </w:rPr>
                              <w:t>确认</w:t>
                            </w:r>
                          </w:p>
                          <w:p>
                            <w:pPr>
                              <w:jc w:val="center"/>
                              <w:rPr>
                                <w:rFonts w:hint="default" w:ascii="仿宋" w:hAnsi="仿宋" w:eastAsia="仿宋"/>
                                <w:sz w:val="24"/>
                                <w:szCs w:val="24"/>
                                <w:lang w:val="en-US" w:eastAsia="zh-CN"/>
                              </w:rPr>
                            </w:pPr>
                            <w:r>
                              <w:rPr>
                                <w:rFonts w:hint="eastAsia" w:ascii="仿宋" w:hAnsi="仿宋" w:eastAsia="仿宋"/>
                                <w:sz w:val="24"/>
                                <w:szCs w:val="24"/>
                                <w:lang w:eastAsia="zh-CN"/>
                              </w:rPr>
                              <w:t>区民政部门收到申报材料和查验结论后，</w:t>
                            </w:r>
                            <w:r>
                              <w:rPr>
                                <w:rFonts w:hint="eastAsia" w:ascii="仿宋" w:hAnsi="仿宋" w:eastAsia="仿宋"/>
                                <w:sz w:val="24"/>
                                <w:szCs w:val="24"/>
                                <w:lang w:val="en-US" w:eastAsia="zh-CN"/>
                              </w:rPr>
                              <w:t>15个工作日内作出确认意见。符合条件的，纳入保障范围，并将相关信息录入至“全国儿童福利信息管理系统；不符合条件的，书面告知。</w:t>
                            </w:r>
                          </w:p>
                        </w:txbxContent>
                      </wps:txbx>
                      <wps:bodyPr upright="1"/>
                    </wps:wsp>
                  </a:graphicData>
                </a:graphic>
              </wp:anchor>
            </w:drawing>
          </mc:Choice>
          <mc:Fallback>
            <w:pict>
              <v:rect id="矩形 5" o:spid="_x0000_s1026" o:spt="1" style="position:absolute;left:0pt;margin-left:64.05pt;margin-top:367.35pt;height:117.75pt;width:201.45pt;z-index:251661312;mso-width-relative:page;mso-height-relative:page;" fillcolor="#FFFFFF" filled="t" stroked="t" coordsize="21600,21600" o:gfxdata="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85zJNgAAAALAQAADwAAAAAAAAABACAAAAAiAAAAZHJz&#10;L2Rvd25yZXYueG1sUEsBAhQAFAAAAAgAh07iQMNYfJEEAgAAKgQAAA4AAAAAAAAAAQAgAAAAJwEA&#10;AGRycy9lMm9Eb2MueG1sUEsFBgAAAAAGAAYAWQEAAJ0FAAAAAA==&#10;">
                <v:fill on="t" focussize="0,0"/>
                <v:stroke color="#000000" joinstyle="miter"/>
                <v:imagedata o:title=""/>
                <o:lock v:ext="edit" aspectratio="f"/>
                <v:textbox>
                  <w:txbxContent>
                    <w:p>
                      <w:pPr>
                        <w:jc w:val="center"/>
                        <w:rPr>
                          <w:rFonts w:hint="eastAsia" w:ascii="黑体" w:hAnsi="黑体" w:eastAsia="黑体"/>
                          <w:sz w:val="24"/>
                          <w:szCs w:val="24"/>
                          <w:lang w:eastAsia="zh-CN"/>
                        </w:rPr>
                      </w:pPr>
                      <w:r>
                        <w:rPr>
                          <w:rFonts w:hint="eastAsia" w:ascii="黑体" w:hAnsi="黑体" w:eastAsia="黑体"/>
                          <w:sz w:val="24"/>
                          <w:szCs w:val="24"/>
                        </w:rPr>
                        <w:t>区民政部门</w:t>
                      </w:r>
                      <w:r>
                        <w:rPr>
                          <w:rFonts w:hint="eastAsia" w:ascii="黑体" w:hAnsi="黑体" w:eastAsia="黑体"/>
                          <w:sz w:val="24"/>
                          <w:szCs w:val="24"/>
                          <w:lang w:eastAsia="zh-CN"/>
                        </w:rPr>
                        <w:t>确认</w:t>
                      </w:r>
                    </w:p>
                    <w:p>
                      <w:pPr>
                        <w:jc w:val="center"/>
                        <w:rPr>
                          <w:rFonts w:hint="default" w:ascii="仿宋" w:hAnsi="仿宋" w:eastAsia="仿宋"/>
                          <w:sz w:val="24"/>
                          <w:szCs w:val="24"/>
                          <w:lang w:val="en-US" w:eastAsia="zh-CN"/>
                        </w:rPr>
                      </w:pPr>
                      <w:r>
                        <w:rPr>
                          <w:rFonts w:hint="eastAsia" w:ascii="仿宋" w:hAnsi="仿宋" w:eastAsia="仿宋"/>
                          <w:sz w:val="24"/>
                          <w:szCs w:val="24"/>
                          <w:lang w:eastAsia="zh-CN"/>
                        </w:rPr>
                        <w:t>区民政部门收到申报材料和查验结论后，</w:t>
                      </w:r>
                      <w:r>
                        <w:rPr>
                          <w:rFonts w:hint="eastAsia" w:ascii="仿宋" w:hAnsi="仿宋" w:eastAsia="仿宋"/>
                          <w:sz w:val="24"/>
                          <w:szCs w:val="24"/>
                          <w:lang w:val="en-US" w:eastAsia="zh-CN"/>
                        </w:rPr>
                        <w:t>15个工作日内作出确认意见。符合条件的，纳入保障范围，并将相关信息录入至“全国儿童福利信息管理系统；不符合条件的，书面告知。</w:t>
                      </w:r>
                    </w:p>
                  </w:txbxContent>
                </v:textbox>
              </v:rect>
            </w:pict>
          </mc:Fallback>
        </mc:AlternateContent>
      </w:r>
      <w:r>
        <w:rPr>
          <w:rFonts w:ascii="黑体" w:hAnsi="黑体" w:eastAsia="黑体"/>
          <w:sz w:val="44"/>
          <w:szCs w:val="44"/>
        </w:rPr>
        <mc:AlternateContent>
          <mc:Choice Requires="wps">
            <w:drawing>
              <wp:anchor distT="0" distB="0" distL="114300" distR="114300" simplePos="0" relativeHeight="251660288" behindDoc="0" locked="0" layoutInCell="1" allowOverlap="1">
                <wp:simplePos x="0" y="0"/>
                <wp:positionH relativeFrom="column">
                  <wp:posOffset>836930</wp:posOffset>
                </wp:positionH>
                <wp:positionV relativeFrom="paragraph">
                  <wp:posOffset>2179320</wp:posOffset>
                </wp:positionV>
                <wp:extent cx="3613150" cy="1165225"/>
                <wp:effectExtent l="4445" t="4445" r="20955" b="11430"/>
                <wp:wrapNone/>
                <wp:docPr id="2" name="矩形 3"/>
                <wp:cNvGraphicFramePr/>
                <a:graphic xmlns:a="http://schemas.openxmlformats.org/drawingml/2006/main">
                  <a:graphicData uri="http://schemas.microsoft.com/office/word/2010/wordprocessingShape">
                    <wps:wsp>
                      <wps:cNvSpPr/>
                      <wps:spPr>
                        <a:xfrm>
                          <a:off x="0" y="0"/>
                          <a:ext cx="3613150" cy="116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szCs w:val="24"/>
                              </w:rPr>
                            </w:pPr>
                            <w:r>
                              <w:rPr>
                                <w:rFonts w:hint="eastAsia" w:ascii="黑体" w:hAnsi="黑体" w:eastAsia="黑体"/>
                                <w:sz w:val="24"/>
                                <w:szCs w:val="24"/>
                              </w:rPr>
                              <w:t>街道审核</w:t>
                            </w:r>
                          </w:p>
                          <w:p>
                            <w:pPr>
                              <w:jc w:val="center"/>
                              <w:rPr>
                                <w:rFonts w:hint="default" w:ascii="仿宋" w:hAnsi="仿宋" w:eastAsia="仿宋"/>
                                <w:sz w:val="24"/>
                                <w:szCs w:val="24"/>
                                <w:lang w:val="en-US" w:eastAsia="zh-CN"/>
                              </w:rPr>
                            </w:pPr>
                            <w:r>
                              <w:rPr>
                                <w:rFonts w:hint="eastAsia" w:ascii="仿宋" w:hAnsi="仿宋" w:eastAsia="仿宋"/>
                                <w:sz w:val="24"/>
                                <w:szCs w:val="24"/>
                                <w:lang w:eastAsia="zh-CN"/>
                              </w:rPr>
                              <w:t>街道受理后，组织查验，收集相关证明材料，获取核查授权书开展信息比对核实工作，</w:t>
                            </w:r>
                            <w:r>
                              <w:rPr>
                                <w:rFonts w:hint="eastAsia" w:ascii="仿宋" w:hAnsi="仿宋" w:eastAsia="仿宋"/>
                                <w:sz w:val="24"/>
                                <w:szCs w:val="24"/>
                                <w:lang w:val="en-US" w:eastAsia="zh-CN"/>
                              </w:rPr>
                              <w:t>15个工作日内作出查验结论，对于符合条件的报送区民政部门确认</w:t>
                            </w:r>
                          </w:p>
                        </w:txbxContent>
                      </wps:txbx>
                      <wps:bodyPr upright="1"/>
                    </wps:wsp>
                  </a:graphicData>
                </a:graphic>
              </wp:anchor>
            </w:drawing>
          </mc:Choice>
          <mc:Fallback>
            <w:pict>
              <v:rect id="矩形 3" o:spid="_x0000_s1026" o:spt="1" style="position:absolute;left:0pt;margin-left:65.9pt;margin-top:171.6pt;height:91.75pt;width:284.5pt;z-index:251660288;mso-width-relative:page;mso-height-relative:page;" fillcolor="#FFFFFF" filled="t" stroked="t" coordsize="21600,21600" o:gfxdata="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exF2AAAAAsBAAAPAAAAAAAAAAEAIAAAACIAAABkcnMvZG93&#10;bnJldi54bWxQSwECFAAUAAAACACHTuJAEe9n1AACAAAqBAAADgAAAAAAAAABACAAAAAnAQAAZHJz&#10;L2Uyb0RvYy54bWxQSwUGAAAAAAYABgBZAQAAmQUAAAAA&#10;">
                <v:fill on="t" focussize="0,0"/>
                <v:stroke color="#000000" joinstyle="miter"/>
                <v:imagedata o:title=""/>
                <o:lock v:ext="edit" aspectratio="f"/>
                <v:textbox>
                  <w:txbxContent>
                    <w:p>
                      <w:pPr>
                        <w:jc w:val="center"/>
                        <w:rPr>
                          <w:rFonts w:hint="eastAsia" w:ascii="黑体" w:hAnsi="黑体" w:eastAsia="黑体"/>
                          <w:sz w:val="24"/>
                          <w:szCs w:val="24"/>
                        </w:rPr>
                      </w:pPr>
                      <w:r>
                        <w:rPr>
                          <w:rFonts w:hint="eastAsia" w:ascii="黑体" w:hAnsi="黑体" w:eastAsia="黑体"/>
                          <w:sz w:val="24"/>
                          <w:szCs w:val="24"/>
                        </w:rPr>
                        <w:t>街道审核</w:t>
                      </w:r>
                    </w:p>
                    <w:p>
                      <w:pPr>
                        <w:jc w:val="center"/>
                        <w:rPr>
                          <w:rFonts w:hint="default" w:ascii="仿宋" w:hAnsi="仿宋" w:eastAsia="仿宋"/>
                          <w:sz w:val="24"/>
                          <w:szCs w:val="24"/>
                          <w:lang w:val="en-US" w:eastAsia="zh-CN"/>
                        </w:rPr>
                      </w:pPr>
                      <w:r>
                        <w:rPr>
                          <w:rFonts w:hint="eastAsia" w:ascii="仿宋" w:hAnsi="仿宋" w:eastAsia="仿宋"/>
                          <w:sz w:val="24"/>
                          <w:szCs w:val="24"/>
                          <w:lang w:eastAsia="zh-CN"/>
                        </w:rPr>
                        <w:t>街道受理后，组织查验，收集相关证明材料，获取核查授权书开展信息比对核实工作，</w:t>
                      </w:r>
                      <w:r>
                        <w:rPr>
                          <w:rFonts w:hint="eastAsia" w:ascii="仿宋" w:hAnsi="仿宋" w:eastAsia="仿宋"/>
                          <w:sz w:val="24"/>
                          <w:szCs w:val="24"/>
                          <w:lang w:val="en-US" w:eastAsia="zh-CN"/>
                        </w:rPr>
                        <w:t>15个工作日内作出查验结论，对于符合条件的报送区民政部门确认</w:t>
                      </w:r>
                    </w:p>
                  </w:txbxContent>
                </v:textbox>
              </v:rect>
            </w:pict>
          </mc:Fallback>
        </mc:AlternateContent>
      </w:r>
      <w:r>
        <w:rPr>
          <w:rFonts w:ascii="黑体" w:hAnsi="黑体" w:eastAsia="黑体"/>
          <w:sz w:val="44"/>
          <w:szCs w:val="44"/>
        </w:rPr>
        <mc:AlternateContent>
          <mc:Choice Requires="wps">
            <w:drawing>
              <wp:anchor distT="0" distB="0" distL="114300" distR="114300" simplePos="0" relativeHeight="251659264" behindDoc="0" locked="0" layoutInCell="1" allowOverlap="1">
                <wp:simplePos x="0" y="0"/>
                <wp:positionH relativeFrom="column">
                  <wp:posOffset>805180</wp:posOffset>
                </wp:positionH>
                <wp:positionV relativeFrom="paragraph">
                  <wp:posOffset>188595</wp:posOffset>
                </wp:positionV>
                <wp:extent cx="3627755" cy="855980"/>
                <wp:effectExtent l="5080" t="4445" r="5715" b="15875"/>
                <wp:wrapNone/>
                <wp:docPr id="1" name="矩形 2"/>
                <wp:cNvGraphicFramePr/>
                <a:graphic xmlns:a="http://schemas.openxmlformats.org/drawingml/2006/main">
                  <a:graphicData uri="http://schemas.microsoft.com/office/word/2010/wordprocessingShape">
                    <wps:wsp>
                      <wps:cNvSpPr/>
                      <wps:spPr>
                        <a:xfrm>
                          <a:off x="0" y="0"/>
                          <a:ext cx="362775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szCs w:val="24"/>
                              </w:rPr>
                            </w:pPr>
                            <w:r>
                              <w:rPr>
                                <w:rFonts w:hint="eastAsia" w:ascii="黑体" w:hAnsi="黑体" w:eastAsia="黑体"/>
                                <w:sz w:val="24"/>
                                <w:szCs w:val="24"/>
                              </w:rPr>
                              <w:t>个人申请</w:t>
                            </w:r>
                          </w:p>
                          <w:p>
                            <w:pPr>
                              <w:jc w:val="center"/>
                              <w:rPr>
                                <w:rFonts w:ascii="仿宋" w:hAnsi="仿宋" w:eastAsia="仿宋"/>
                                <w:sz w:val="24"/>
                                <w:szCs w:val="24"/>
                              </w:rPr>
                            </w:pPr>
                            <w:r>
                              <w:rPr>
                                <w:rFonts w:hint="eastAsia"/>
                                <w:lang w:val="en-US" w:eastAsia="zh-CN"/>
                              </w:rPr>
                              <w:t>儿童监护人或社区协办人员向儿童户籍所在地街道办事处提出认定申请</w:t>
                            </w:r>
                          </w:p>
                        </w:txbxContent>
                      </wps:txbx>
                      <wps:bodyPr upright="1"/>
                    </wps:wsp>
                  </a:graphicData>
                </a:graphic>
              </wp:anchor>
            </w:drawing>
          </mc:Choice>
          <mc:Fallback>
            <w:pict>
              <v:rect id="矩形 2" o:spid="_x0000_s1026" o:spt="1" style="position:absolute;left:0pt;margin-left:63.4pt;margin-top:14.85pt;height:67.4pt;width:285.65pt;z-index:251659264;mso-width-relative:page;mso-height-relative:page;" fillcolor="#FFFFFF" filled="t" stroked="t" coordsize="21600,21600" o:gfxdata="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ywYn1wAAAAoBAAAPAAAAAAAAAAEAIAAAACIAAABkcnMv&#10;ZG93bnJldi54bWxQSwECFAAUAAAACACHTuJAshp54gQCAAApBAAADgAAAAAAAAABACAAAAAmAQAA&#10;ZHJzL2Uyb0RvYy54bWxQSwUGAAAAAAYABgBZAQAAnAUAAAAA&#10;">
                <v:fill on="t" focussize="0,0"/>
                <v:stroke color="#000000" joinstyle="miter"/>
                <v:imagedata o:title=""/>
                <o:lock v:ext="edit" aspectratio="f"/>
                <v:textbox>
                  <w:txbxContent>
                    <w:p>
                      <w:pPr>
                        <w:jc w:val="center"/>
                        <w:rPr>
                          <w:rFonts w:hint="eastAsia" w:ascii="黑体" w:hAnsi="黑体" w:eastAsia="黑体"/>
                          <w:sz w:val="24"/>
                          <w:szCs w:val="24"/>
                        </w:rPr>
                      </w:pPr>
                      <w:r>
                        <w:rPr>
                          <w:rFonts w:hint="eastAsia" w:ascii="黑体" w:hAnsi="黑体" w:eastAsia="黑体"/>
                          <w:sz w:val="24"/>
                          <w:szCs w:val="24"/>
                        </w:rPr>
                        <w:t>个人申请</w:t>
                      </w:r>
                    </w:p>
                    <w:p>
                      <w:pPr>
                        <w:jc w:val="center"/>
                        <w:rPr>
                          <w:rFonts w:ascii="仿宋" w:hAnsi="仿宋" w:eastAsia="仿宋"/>
                          <w:sz w:val="24"/>
                          <w:szCs w:val="24"/>
                        </w:rPr>
                      </w:pPr>
                      <w:r>
                        <w:rPr>
                          <w:rFonts w:hint="eastAsia"/>
                          <w:lang w:val="en-US" w:eastAsia="zh-CN"/>
                        </w:rPr>
                        <w:t>儿童监护人或社区协办人员向儿童户籍所在地街道办事处提出认定申请</w:t>
                      </w:r>
                    </w:p>
                  </w:txbxContent>
                </v:textbox>
              </v: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9E3"/>
    <w:rsid w:val="0008388B"/>
    <w:rsid w:val="00121D19"/>
    <w:rsid w:val="007042F4"/>
    <w:rsid w:val="00886B2F"/>
    <w:rsid w:val="008967D8"/>
    <w:rsid w:val="00964A86"/>
    <w:rsid w:val="00A619E3"/>
    <w:rsid w:val="00F9566D"/>
    <w:rsid w:val="197F5E8E"/>
    <w:rsid w:val="1E7C4B2E"/>
    <w:rsid w:val="4501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Words>
  <Characters>28</Characters>
  <Lines>1</Lines>
  <Paragraphs>1</Paragraphs>
  <TotalTime>14</TotalTime>
  <ScaleCrop>false</ScaleCrop>
  <LinksUpToDate>false</LinksUpToDate>
  <CharactersWithSpaces>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2021-06-22T09:34:00Z</dcterms:created>
  <dc:creator>minzheng33</dc:creator>
  <cp:lastModifiedBy>还是楠哥好～</cp:lastModifiedBy>
  <dcterms:modified xsi:type="dcterms:W3CDTF">2021-06-25T09:19:05Z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7B1FE80F1CCD4CABB78E5A3E048915E8</vt:lpwstr>
  </property>
</Properties>
</file>